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95F1C2" w14:textId="77777777" w:rsidR="00D75350" w:rsidRDefault="00D75350" w:rsidP="00815613">
      <w:pPr>
        <w:pStyle w:val="Headline1"/>
        <w:spacing w:before="0"/>
      </w:pPr>
      <w:r>
        <w:t>ERAA 2026 call-for-evidence</w:t>
      </w:r>
    </w:p>
    <w:p w14:paraId="552E946C" w14:textId="7D3735AE" w:rsidR="00D12540" w:rsidRPr="000A4D07" w:rsidRDefault="004D3BBC" w:rsidP="00815613">
      <w:pPr>
        <w:pStyle w:val="Headline1"/>
        <w:spacing w:before="0"/>
      </w:pPr>
      <w:r>
        <w:t>Data extension planning</w:t>
      </w:r>
    </w:p>
    <w:p w14:paraId="2FF95446" w14:textId="34B12363" w:rsidR="00D12540" w:rsidRPr="00D06847" w:rsidRDefault="004D3BBC" w:rsidP="008A7FC2">
      <w:pPr>
        <w:pStyle w:val="Headline2"/>
        <w:spacing w:before="340" w:after="120"/>
        <w:contextualSpacing/>
        <w:rPr>
          <w:rFonts w:ascii="Calibri" w:hAnsi="Calibri" w:cs="Calibri"/>
        </w:rPr>
      </w:pPr>
      <w:r>
        <w:rPr>
          <w:rFonts w:ascii="Calibri" w:hAnsi="Calibri" w:cs="Calibri"/>
        </w:rPr>
        <w:t>Data possibly to be extended on 23 February</w:t>
      </w:r>
    </w:p>
    <w:p w14:paraId="687E29BC" w14:textId="0037A5A5" w:rsidR="00194632" w:rsidRDefault="00194632" w:rsidP="00194632">
      <w:r>
        <w:t>The following data is still being prepared and expected to be consolidated by 23 February and published for your review.</w:t>
      </w:r>
    </w:p>
    <w:p w14:paraId="0B22CEE9" w14:textId="2C3EB96B" w:rsidR="00D12540" w:rsidRDefault="00194632" w:rsidP="004D3BBC">
      <w:pPr>
        <w:pStyle w:val="ListParagraph"/>
        <w:numPr>
          <w:ilvl w:val="0"/>
          <w:numId w:val="1"/>
        </w:numPr>
      </w:pPr>
      <w:r w:rsidRPr="003E5709">
        <w:rPr>
          <w:b/>
          <w:bCs/>
        </w:rPr>
        <w:t>Investment expansion constraints</w:t>
      </w:r>
      <w:bookmarkStart w:id="0" w:name="_Ref221873705"/>
      <w:r>
        <w:rPr>
          <w:rStyle w:val="FootnoteReference"/>
        </w:rPr>
        <w:footnoteReference w:id="2"/>
      </w:r>
      <w:bookmarkEnd w:id="0"/>
      <w:r>
        <w:t xml:space="preserve"> (“Potential” sheet in “</w:t>
      </w:r>
      <w:r w:rsidRPr="00194632">
        <w:t xml:space="preserve">Economic and technical investment </w:t>
      </w:r>
      <w:proofErr w:type="spellStart"/>
      <w:r w:rsidRPr="00194632">
        <w:t>parameters_Country</w:t>
      </w:r>
      <w:proofErr w:type="spellEnd"/>
      <w:r w:rsidRPr="00194632">
        <w:t xml:space="preserve"> Specific</w:t>
      </w:r>
      <w:r>
        <w:t>.xlsx”). This will include only constraints collected from TSOs and no</w:t>
      </w:r>
      <w:r w:rsidR="005516C8">
        <w:t>t</w:t>
      </w:r>
      <w:r>
        <w:t xml:space="preserve"> centrally estimated investment potential of DSR.</w:t>
      </w:r>
    </w:p>
    <w:p w14:paraId="75847323" w14:textId="5B84BADC" w:rsidR="003631BF" w:rsidRDefault="003631BF" w:rsidP="004D3BBC">
      <w:pPr>
        <w:pStyle w:val="ListParagraph"/>
        <w:numPr>
          <w:ilvl w:val="0"/>
          <w:numId w:val="1"/>
        </w:numPr>
      </w:pPr>
      <w:r>
        <w:rPr>
          <w:b/>
          <w:bCs/>
        </w:rPr>
        <w:t xml:space="preserve">DSR </w:t>
      </w:r>
      <w:r w:rsidR="00B80CFA">
        <w:rPr>
          <w:b/>
          <w:bCs/>
        </w:rPr>
        <w:t xml:space="preserve">investment candidate parameters </w:t>
      </w:r>
      <w:r w:rsidR="00B80CFA">
        <w:t>(</w:t>
      </w:r>
      <w:r w:rsidR="00C71ADC">
        <w:t xml:space="preserve">“DSR activation price” and “DSR activation limits” </w:t>
      </w:r>
      <w:r w:rsidR="00932D72">
        <w:t>sheets in “</w:t>
      </w:r>
      <w:r w:rsidR="00932D72" w:rsidRPr="00194632">
        <w:t xml:space="preserve">Economic and technical investment </w:t>
      </w:r>
      <w:proofErr w:type="spellStart"/>
      <w:r w:rsidR="00932D72" w:rsidRPr="00194632">
        <w:t>parameters_Country</w:t>
      </w:r>
      <w:proofErr w:type="spellEnd"/>
      <w:r w:rsidR="00932D72" w:rsidRPr="00194632">
        <w:t xml:space="preserve"> Specific</w:t>
      </w:r>
      <w:r w:rsidR="00932D72">
        <w:t>.xlsx”</w:t>
      </w:r>
    </w:p>
    <w:p w14:paraId="5EB31F95" w14:textId="048CEFF7" w:rsidR="00194632" w:rsidRDefault="00194632" w:rsidP="004D3BBC">
      <w:pPr>
        <w:pStyle w:val="ListParagraph"/>
        <w:numPr>
          <w:ilvl w:val="0"/>
          <w:numId w:val="1"/>
        </w:numPr>
      </w:pPr>
      <w:r w:rsidRPr="003E5709">
        <w:rPr>
          <w:b/>
          <w:bCs/>
        </w:rPr>
        <w:t>Default investment parameters</w:t>
      </w:r>
      <w:r w:rsidR="003E5709" w:rsidRPr="003E5709">
        <w:rPr>
          <w:vertAlign w:val="superscript"/>
        </w:rPr>
        <w:fldChar w:fldCharType="begin"/>
      </w:r>
      <w:r w:rsidR="003E5709" w:rsidRPr="003E5709">
        <w:rPr>
          <w:vertAlign w:val="superscript"/>
        </w:rPr>
        <w:instrText xml:space="preserve"> NOTEREF _Ref221873705 \h </w:instrText>
      </w:r>
      <w:r w:rsidR="003E5709">
        <w:rPr>
          <w:vertAlign w:val="superscript"/>
        </w:rPr>
        <w:instrText xml:space="preserve"> \* MERGEFORMAT </w:instrText>
      </w:r>
      <w:r w:rsidR="003E5709" w:rsidRPr="003E5709">
        <w:rPr>
          <w:vertAlign w:val="superscript"/>
        </w:rPr>
      </w:r>
      <w:r w:rsidR="003E5709" w:rsidRPr="003E5709">
        <w:rPr>
          <w:vertAlign w:val="superscript"/>
        </w:rPr>
        <w:fldChar w:fldCharType="separate"/>
      </w:r>
      <w:r w:rsidR="003E5709" w:rsidRPr="003E5709">
        <w:rPr>
          <w:vertAlign w:val="superscript"/>
        </w:rPr>
        <w:t>1</w:t>
      </w:r>
      <w:r w:rsidR="003E5709" w:rsidRPr="003E5709">
        <w:rPr>
          <w:vertAlign w:val="superscript"/>
        </w:rPr>
        <w:fldChar w:fldCharType="end"/>
      </w:r>
      <w:r>
        <w:t xml:space="preserve"> (“E</w:t>
      </w:r>
      <w:r w:rsidRPr="00194632">
        <w:t xml:space="preserve">conomic and technical investment </w:t>
      </w:r>
      <w:proofErr w:type="spellStart"/>
      <w:r w:rsidRPr="00194632">
        <w:t>parameters_</w:t>
      </w:r>
      <w:r w:rsidR="0073331B">
        <w:t>default</w:t>
      </w:r>
      <w:proofErr w:type="spellEnd"/>
      <w:r>
        <w:t>” file).</w:t>
      </w:r>
    </w:p>
    <w:p w14:paraId="65A7ECF4" w14:textId="0F6AB6F3" w:rsidR="00EB7417" w:rsidRDefault="004D3BBC" w:rsidP="004D3BBC">
      <w:pPr>
        <w:pStyle w:val="Headline2"/>
      </w:pPr>
      <w:r>
        <w:t>Data to be extended only with post call-for-evidence data release</w:t>
      </w:r>
    </w:p>
    <w:p w14:paraId="3C9B085C" w14:textId="481B6B71" w:rsidR="003E5709" w:rsidRDefault="003E5709" w:rsidP="003E5709">
      <w:r>
        <w:t>Furthermore, there are more data which is prepared centrally as part of ERAA process. We welcome your comment on the methodology on those during final ERAA report publication survey. For ERAA 2026 following data needs further preparation and will be published with post call-for-evidence data publication</w:t>
      </w:r>
    </w:p>
    <w:p w14:paraId="74F19BB6" w14:textId="163C94CA" w:rsidR="004D3BBC" w:rsidRDefault="003E5709" w:rsidP="00194632">
      <w:pPr>
        <w:pStyle w:val="ListParagraph"/>
        <w:numPr>
          <w:ilvl w:val="0"/>
          <w:numId w:val="1"/>
        </w:numPr>
        <w:rPr>
          <w:b/>
          <w:bCs/>
        </w:rPr>
      </w:pPr>
      <w:r w:rsidRPr="003E5709">
        <w:rPr>
          <w:b/>
          <w:bCs/>
        </w:rPr>
        <w:t>Maintenance profiles</w:t>
      </w:r>
    </w:p>
    <w:p w14:paraId="0D289D4C" w14:textId="410216FB" w:rsidR="003E5709" w:rsidRDefault="003E5709" w:rsidP="00194632">
      <w:pPr>
        <w:pStyle w:val="ListParagraph"/>
        <w:numPr>
          <w:ilvl w:val="0"/>
          <w:numId w:val="1"/>
        </w:numPr>
        <w:rPr>
          <w:b/>
          <w:bCs/>
        </w:rPr>
      </w:pPr>
      <w:r>
        <w:rPr>
          <w:b/>
          <w:bCs/>
        </w:rPr>
        <w:t>Flow-based domains</w:t>
      </w:r>
    </w:p>
    <w:p w14:paraId="36E3583F" w14:textId="4F673EB5" w:rsidR="005516C8" w:rsidRDefault="005516C8" w:rsidP="00194632">
      <w:pPr>
        <w:pStyle w:val="ListParagraph"/>
        <w:numPr>
          <w:ilvl w:val="0"/>
          <w:numId w:val="1"/>
        </w:numPr>
        <w:rPr>
          <w:b/>
          <w:bCs/>
        </w:rPr>
      </w:pPr>
      <w:r>
        <w:rPr>
          <w:b/>
          <w:bCs/>
        </w:rPr>
        <w:t>DSR investment potential</w:t>
      </w:r>
      <w:r w:rsidR="006152FD">
        <w:rPr>
          <w:b/>
          <w:bCs/>
        </w:rPr>
        <w:t>/limit</w:t>
      </w:r>
      <w:r>
        <w:rPr>
          <w:b/>
          <w:bCs/>
        </w:rPr>
        <w:t>.</w:t>
      </w:r>
    </w:p>
    <w:p w14:paraId="76A0F35C" w14:textId="50D7BCA9" w:rsidR="003E5709" w:rsidRPr="00812278" w:rsidRDefault="003E5709" w:rsidP="00194632">
      <w:pPr>
        <w:pStyle w:val="ListParagraph"/>
        <w:numPr>
          <w:ilvl w:val="0"/>
          <w:numId w:val="1"/>
        </w:numPr>
        <w:rPr>
          <w:b/>
          <w:bCs/>
        </w:rPr>
      </w:pPr>
      <w:r>
        <w:rPr>
          <w:b/>
          <w:bCs/>
        </w:rPr>
        <w:t xml:space="preserve">Hurdle premiums </w:t>
      </w:r>
      <w:r>
        <w:t xml:space="preserve"> - during call-for-evidence we welcome comments on hurdle premiums used in ERAA 2026.</w:t>
      </w:r>
    </w:p>
    <w:p w14:paraId="7C7CDDDB" w14:textId="2F33AC2C" w:rsidR="00812278" w:rsidRDefault="00812278" w:rsidP="00194632">
      <w:pPr>
        <w:pStyle w:val="ListParagraph"/>
        <w:numPr>
          <w:ilvl w:val="0"/>
          <w:numId w:val="1"/>
        </w:numPr>
        <w:rPr>
          <w:b/>
          <w:bCs/>
        </w:rPr>
      </w:pPr>
      <w:r>
        <w:rPr>
          <w:b/>
          <w:bCs/>
        </w:rPr>
        <w:t>Any data anticipated to be published on 23 February but not available in time.</w:t>
      </w:r>
    </w:p>
    <w:p w14:paraId="581B73D5" w14:textId="77777777" w:rsidR="00DE4F06" w:rsidRDefault="00DE4F06" w:rsidP="00DE4F06">
      <w:pPr>
        <w:rPr>
          <w:b/>
          <w:bCs/>
        </w:rPr>
      </w:pPr>
    </w:p>
    <w:p w14:paraId="153BCBF0" w14:textId="02883B88" w:rsidR="003542E5" w:rsidRDefault="003542E5" w:rsidP="003542E5">
      <w:pPr>
        <w:pStyle w:val="Headline2"/>
      </w:pPr>
      <w:r>
        <w:t>References for explanation about the datasets above:</w:t>
      </w:r>
    </w:p>
    <w:p w14:paraId="74F543AB" w14:textId="406A934B" w:rsidR="003542E5" w:rsidRDefault="00C761F0" w:rsidP="00B60A80">
      <w:pPr>
        <w:pStyle w:val="ListParagraph"/>
        <w:numPr>
          <w:ilvl w:val="0"/>
          <w:numId w:val="3"/>
        </w:numPr>
      </w:pPr>
      <w:r>
        <w:t>ERAA 2026</w:t>
      </w:r>
      <w:r>
        <w:t xml:space="preserve"> </w:t>
      </w:r>
      <w:r>
        <w:t>Dataset EXPLANATORY NOTE</w:t>
      </w:r>
      <w:r>
        <w:t xml:space="preserve"> – published along the datasets.</w:t>
      </w:r>
    </w:p>
    <w:p w14:paraId="35C7C247" w14:textId="59755DB1" w:rsidR="00C761F0" w:rsidRDefault="00C761F0" w:rsidP="00B60A80">
      <w:pPr>
        <w:pStyle w:val="ListParagraph"/>
        <w:numPr>
          <w:ilvl w:val="0"/>
          <w:numId w:val="3"/>
        </w:numPr>
      </w:pPr>
      <w:r>
        <w:t>ERAA 2026 data collection guidelines – published along the datasets.</w:t>
      </w:r>
    </w:p>
    <w:p w14:paraId="5CDA9EFA" w14:textId="3790B351" w:rsidR="003542E5" w:rsidRPr="0010090E" w:rsidRDefault="00C761F0" w:rsidP="003E5731">
      <w:pPr>
        <w:pStyle w:val="ListParagraph"/>
        <w:numPr>
          <w:ilvl w:val="0"/>
          <w:numId w:val="3"/>
        </w:numPr>
        <w:rPr>
          <w:b/>
          <w:lang w:val="fr-FR"/>
        </w:rPr>
      </w:pPr>
      <w:r w:rsidRPr="0010090E">
        <w:rPr>
          <w:lang w:val="fr-FR"/>
        </w:rPr>
        <w:t xml:space="preserve">ERAA 2025 annexes - </w:t>
      </w:r>
      <w:r w:rsidR="0010090E" w:rsidRPr="0010090E">
        <w:rPr>
          <w:lang w:val="fr-FR"/>
        </w:rPr>
        <w:t>https://www.entsoe.eu/eraa/2025/reports&amp;results/</w:t>
      </w:r>
    </w:p>
    <w:sectPr w:rsidR="003542E5" w:rsidRPr="0010090E" w:rsidSect="00AA01EB">
      <w:headerReference w:type="default" r:id="rId11"/>
      <w:footerReference w:type="even" r:id="rId12"/>
      <w:footerReference w:type="default" r:id="rId13"/>
      <w:pgSz w:w="11900" w:h="16840" w:code="9"/>
      <w:pgMar w:top="2268" w:right="1134" w:bottom="1440" w:left="113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56D919" w14:textId="77777777" w:rsidR="004D3BBC" w:rsidRDefault="004D3BBC">
      <w:r>
        <w:separator/>
      </w:r>
    </w:p>
  </w:endnote>
  <w:endnote w:type="continuationSeparator" w:id="0">
    <w:p w14:paraId="485AC656" w14:textId="77777777" w:rsidR="004D3BBC" w:rsidRDefault="004D3BBC">
      <w:r>
        <w:continuationSeparator/>
      </w:r>
    </w:p>
  </w:endnote>
  <w:endnote w:type="continuationNotice" w:id="1">
    <w:p w14:paraId="5477C474" w14:textId="77777777" w:rsidR="002B73E6" w:rsidRDefault="002B73E6">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DF5F1" w14:textId="77777777" w:rsidR="00812278" w:rsidRDefault="00D12540" w:rsidP="004D3691">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B0D8B2" w14:textId="77777777" w:rsidR="00812278" w:rsidRDefault="00D12540" w:rsidP="004D3691">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7375FCB4" w14:textId="77777777" w:rsidR="00812278" w:rsidRDefault="00D12540" w:rsidP="004D3691">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06C6FA4" w14:textId="77777777" w:rsidR="00812278" w:rsidRDefault="00D12540" w:rsidP="004D3691">
    <w:pPr>
      <w:pStyle w:val="Footer"/>
      <w:framePr w:wrap="none" w:vAnchor="text" w:hAnchor="margin" w:xAlign="right"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2B03AFEF" w14:textId="77777777" w:rsidR="00812278" w:rsidRDefault="00812278" w:rsidP="004D369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15877"/>
      <w:tblOverlap w:val="never"/>
      <w:tblW w:w="0" w:type="auto"/>
      <w:tblBorders>
        <w:left w:val="none" w:sz="0" w:space="0" w:color="auto"/>
        <w:bottom w:val="none" w:sz="0" w:space="0" w:color="auto"/>
        <w:right w:val="none" w:sz="0" w:space="0" w:color="auto"/>
        <w:insideH w:val="none" w:sz="0" w:space="0" w:color="auto"/>
        <w:insideV w:val="none" w:sz="0" w:space="0" w:color="auto"/>
      </w:tblBorders>
      <w:tblLayout w:type="fixed"/>
      <w:tblCellMar>
        <w:top w:w="113" w:type="dxa"/>
        <w:left w:w="0" w:type="dxa"/>
        <w:right w:w="0" w:type="dxa"/>
      </w:tblCellMar>
      <w:tblLook w:val="04A0" w:firstRow="1" w:lastRow="0" w:firstColumn="1" w:lastColumn="0" w:noHBand="0" w:noVBand="1"/>
    </w:tblPr>
    <w:tblGrid>
      <w:gridCol w:w="8505"/>
      <w:gridCol w:w="1134"/>
    </w:tblGrid>
    <w:tr w:rsidR="00DB2694" w14:paraId="59765DDF" w14:textId="77777777" w:rsidTr="00AA01EB">
      <w:tc>
        <w:tcPr>
          <w:tcW w:w="8505" w:type="dxa"/>
        </w:tcPr>
        <w:p w14:paraId="43279FF1" w14:textId="77777777" w:rsidR="00DB2694" w:rsidRPr="00DB2694" w:rsidRDefault="00DB2694" w:rsidP="00AA01EB">
          <w:pPr>
            <w:pStyle w:val="Footer"/>
            <w:spacing w:before="120"/>
            <w:ind w:right="360"/>
            <w:rPr>
              <w:rFonts w:ascii="Calibri" w:hAnsi="Calibri" w:cs="Calibri"/>
              <w:color w:val="0F218B"/>
              <w:sz w:val="18"/>
              <w:szCs w:val="18"/>
              <w:lang w:val="fr-FR"/>
            </w:rPr>
          </w:pPr>
          <w:r w:rsidRPr="00DB2694">
            <w:rPr>
              <w:rFonts w:ascii="Calibri" w:hAnsi="Calibri" w:cs="Calibri"/>
              <w:color w:val="0F218B"/>
              <w:sz w:val="18"/>
              <w:szCs w:val="18"/>
              <w:lang w:val="fr-FR"/>
            </w:rPr>
            <w:t>ENTSO-E</w:t>
          </w:r>
          <w:r w:rsidR="00F224C4">
            <w:rPr>
              <w:rFonts w:ascii="Calibri" w:hAnsi="Calibri" w:cs="Calibri"/>
              <w:color w:val="0F218B"/>
              <w:sz w:val="18"/>
              <w:szCs w:val="18"/>
              <w:lang w:val="fr-FR"/>
            </w:rPr>
            <w:t xml:space="preserve"> </w:t>
          </w:r>
          <w:proofErr w:type="spellStart"/>
          <w:r w:rsidR="00F224C4">
            <w:rPr>
              <w:rFonts w:ascii="Calibri" w:hAnsi="Calibri" w:cs="Calibri"/>
              <w:color w:val="0F218B"/>
              <w:sz w:val="18"/>
              <w:szCs w:val="18"/>
              <w:lang w:val="fr-FR"/>
            </w:rPr>
            <w:t>aisbl</w:t>
          </w:r>
          <w:proofErr w:type="spellEnd"/>
          <w:r w:rsidR="00F224C4">
            <w:rPr>
              <w:rFonts w:ascii="Calibri" w:hAnsi="Calibri" w:cs="Calibri"/>
              <w:color w:val="0F218B"/>
              <w:sz w:val="18"/>
              <w:szCs w:val="18"/>
              <w:lang w:val="fr-FR"/>
            </w:rPr>
            <w:t xml:space="preserve"> </w:t>
          </w:r>
          <w:r w:rsidRPr="00DB2694">
            <w:rPr>
              <w:rFonts w:ascii="Calibri" w:hAnsi="Calibri" w:cs="Calibri"/>
              <w:color w:val="0F218B"/>
              <w:sz w:val="18"/>
              <w:szCs w:val="18"/>
              <w:lang w:val="fr-FR"/>
            </w:rPr>
            <w:t>| Rue de Spa, 8 | 1000 Brussels | info@entsoe.eu | www.entsoe.eu | @entso_e</w:t>
          </w:r>
        </w:p>
      </w:tc>
      <w:tc>
        <w:tcPr>
          <w:tcW w:w="1134" w:type="dxa"/>
        </w:tcPr>
        <w:p w14:paraId="622FA914" w14:textId="77777777" w:rsidR="00DB2694" w:rsidRPr="00DB2694" w:rsidRDefault="00DB2694" w:rsidP="00AA01EB">
          <w:pPr>
            <w:pStyle w:val="Footer"/>
            <w:spacing w:before="120"/>
            <w:jc w:val="right"/>
            <w:rPr>
              <w:rFonts w:ascii="Calibri" w:hAnsi="Calibri" w:cs="Calibri"/>
              <w:color w:val="0F218B"/>
              <w:sz w:val="18"/>
              <w:szCs w:val="18"/>
              <w:lang w:val="fr-FR"/>
            </w:rPr>
          </w:pPr>
          <w:r w:rsidRPr="00DB2694">
            <w:rPr>
              <w:rFonts w:ascii="Calibri" w:hAnsi="Calibri" w:cs="Calibri"/>
              <w:color w:val="0F218B"/>
              <w:sz w:val="18"/>
              <w:szCs w:val="18"/>
              <w:lang w:val="fr-FR"/>
            </w:rPr>
            <w:t xml:space="preserve">Page </w:t>
          </w:r>
          <w:r w:rsidRPr="00DB2694">
            <w:rPr>
              <w:rFonts w:ascii="Calibri" w:hAnsi="Calibri" w:cs="Calibri"/>
              <w:color w:val="0F218B"/>
              <w:sz w:val="18"/>
              <w:szCs w:val="18"/>
              <w:lang w:val="fr-FR"/>
            </w:rPr>
            <w:fldChar w:fldCharType="begin"/>
          </w:r>
          <w:r w:rsidRPr="00DB2694">
            <w:rPr>
              <w:rFonts w:ascii="Calibri" w:hAnsi="Calibri" w:cs="Calibri"/>
              <w:color w:val="0F218B"/>
              <w:sz w:val="18"/>
              <w:szCs w:val="18"/>
              <w:lang w:val="fr-FR"/>
            </w:rPr>
            <w:instrText xml:space="preserve"> PAGE   \* MERGEFORMAT </w:instrText>
          </w:r>
          <w:r w:rsidRPr="00DB2694">
            <w:rPr>
              <w:rFonts w:ascii="Calibri" w:hAnsi="Calibri" w:cs="Calibri"/>
              <w:color w:val="0F218B"/>
              <w:sz w:val="18"/>
              <w:szCs w:val="18"/>
              <w:lang w:val="fr-FR"/>
            </w:rPr>
            <w:fldChar w:fldCharType="separate"/>
          </w:r>
          <w:r w:rsidRPr="00DB2694">
            <w:rPr>
              <w:rFonts w:ascii="Calibri" w:hAnsi="Calibri" w:cs="Calibri"/>
              <w:color w:val="0F218B"/>
              <w:sz w:val="18"/>
              <w:szCs w:val="18"/>
              <w:lang w:val="fr-FR"/>
            </w:rPr>
            <w:t>1</w:t>
          </w:r>
          <w:r w:rsidRPr="00DB2694">
            <w:rPr>
              <w:rFonts w:ascii="Calibri" w:hAnsi="Calibri" w:cs="Calibri"/>
              <w:color w:val="0F218B"/>
              <w:sz w:val="18"/>
              <w:szCs w:val="18"/>
              <w:lang w:val="fr-FR"/>
            </w:rPr>
            <w:fldChar w:fldCharType="end"/>
          </w:r>
          <w:r>
            <w:rPr>
              <w:rFonts w:ascii="Calibri" w:hAnsi="Calibri" w:cs="Calibri"/>
              <w:color w:val="0F218B"/>
              <w:sz w:val="18"/>
              <w:szCs w:val="18"/>
              <w:lang w:val="fr-FR"/>
            </w:rPr>
            <w:t xml:space="preserve"> of </w:t>
          </w:r>
          <w:r>
            <w:rPr>
              <w:rFonts w:ascii="Calibri" w:hAnsi="Calibri" w:cs="Calibri"/>
              <w:color w:val="0F218B"/>
              <w:sz w:val="18"/>
              <w:szCs w:val="18"/>
              <w:lang w:val="fr-FR"/>
            </w:rPr>
            <w:fldChar w:fldCharType="begin"/>
          </w:r>
          <w:r>
            <w:rPr>
              <w:rFonts w:ascii="Calibri" w:hAnsi="Calibri" w:cs="Calibri"/>
              <w:color w:val="0F218B"/>
              <w:sz w:val="18"/>
              <w:szCs w:val="18"/>
              <w:lang w:val="fr-FR"/>
            </w:rPr>
            <w:instrText xml:space="preserve"> NUMPAGES  </w:instrText>
          </w:r>
          <w:r>
            <w:rPr>
              <w:rFonts w:ascii="Calibri" w:hAnsi="Calibri" w:cs="Calibri"/>
              <w:color w:val="0F218B"/>
              <w:sz w:val="18"/>
              <w:szCs w:val="18"/>
              <w:lang w:val="fr-FR"/>
            </w:rPr>
            <w:fldChar w:fldCharType="separate"/>
          </w:r>
          <w:r>
            <w:rPr>
              <w:rFonts w:ascii="Calibri" w:hAnsi="Calibri" w:cs="Calibri"/>
              <w:noProof/>
              <w:color w:val="0F218B"/>
              <w:sz w:val="18"/>
              <w:szCs w:val="18"/>
              <w:lang w:val="fr-FR"/>
            </w:rPr>
            <w:t>1</w:t>
          </w:r>
          <w:r>
            <w:rPr>
              <w:rFonts w:ascii="Calibri" w:hAnsi="Calibri" w:cs="Calibri"/>
              <w:color w:val="0F218B"/>
              <w:sz w:val="18"/>
              <w:szCs w:val="18"/>
              <w:lang w:val="fr-FR"/>
            </w:rPr>
            <w:fldChar w:fldCharType="end"/>
          </w:r>
        </w:p>
      </w:tc>
    </w:tr>
  </w:tbl>
  <w:p w14:paraId="2CFC2CA6" w14:textId="77777777" w:rsidR="00812278" w:rsidRPr="00D06847" w:rsidRDefault="00812278" w:rsidP="004D3691">
    <w:pPr>
      <w:pStyle w:val="Footer"/>
      <w:ind w:right="360"/>
      <w:jc w:val="both"/>
      <w:rPr>
        <w:rFonts w:ascii="Calibri" w:hAnsi="Calibri" w:cs="Calibri"/>
        <w:color w:val="2154A5"/>
        <w:sz w:val="18"/>
        <w:lang w:val="fr-F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F140BB" w14:textId="77777777" w:rsidR="004D3BBC" w:rsidRDefault="004D3BBC">
      <w:r>
        <w:separator/>
      </w:r>
    </w:p>
  </w:footnote>
  <w:footnote w:type="continuationSeparator" w:id="0">
    <w:p w14:paraId="3C5E90E6" w14:textId="77777777" w:rsidR="004D3BBC" w:rsidRDefault="004D3BBC">
      <w:r>
        <w:continuationSeparator/>
      </w:r>
    </w:p>
  </w:footnote>
  <w:footnote w:type="continuationNotice" w:id="1">
    <w:p w14:paraId="252410EC" w14:textId="77777777" w:rsidR="002B73E6" w:rsidRDefault="002B73E6">
      <w:pPr>
        <w:spacing w:before="0" w:after="0"/>
      </w:pPr>
    </w:p>
  </w:footnote>
  <w:footnote w:id="2">
    <w:p w14:paraId="160CE314" w14:textId="16376F04" w:rsidR="00194632" w:rsidRPr="00194632" w:rsidRDefault="00194632">
      <w:pPr>
        <w:pStyle w:val="FootnoteText"/>
        <w:rPr>
          <w:lang w:val="en-US"/>
        </w:rPr>
      </w:pPr>
      <w:r>
        <w:rPr>
          <w:rStyle w:val="FootnoteReference"/>
        </w:rPr>
        <w:footnoteRef/>
      </w:r>
      <w:r>
        <w:t xml:space="preserve"> Country specific </w:t>
      </w:r>
      <w:r w:rsidR="003E5709">
        <w:t xml:space="preserve">investment parameters </w:t>
      </w:r>
      <w:r>
        <w:t>is used in accordance to ERAA methodology.</w:t>
      </w:r>
      <w:r w:rsidR="003E5709">
        <w:t xml:space="preserve"> Expansion constraints are used as available per technology. In ERAA 2025 only DSR country specific investment costs were used. For other technologies standardized values available in “default” file were used.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pPr w:vertAnchor="page" w:horzAnchor="margin" w:tblpY="749"/>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9639"/>
    </w:tblGrid>
    <w:tr w:rsidR="004D3691" w:rsidRPr="00D06847" w14:paraId="4B2EA3D7" w14:textId="77777777" w:rsidTr="00AA01EB">
      <w:trPr>
        <w:trHeight w:val="400"/>
      </w:trPr>
      <w:tc>
        <w:tcPr>
          <w:tcW w:w="9639" w:type="dxa"/>
        </w:tcPr>
        <w:p w14:paraId="51051620" w14:textId="0BE01942" w:rsidR="00812278" w:rsidRPr="00D06847" w:rsidRDefault="00D12540" w:rsidP="00AA01EB">
          <w:pPr>
            <w:pStyle w:val="HeaderTitle"/>
          </w:pPr>
          <w:bookmarkStart w:id="1" w:name="_Hlk75547713"/>
          <w:r w:rsidRPr="00087E04">
            <w:rPr>
              <w:noProof/>
              <w:lang w:val="fr-FR" w:eastAsia="fr-FR"/>
            </w:rPr>
            <w:drawing>
              <wp:anchor distT="0" distB="0" distL="114300" distR="114300" simplePos="0" relativeHeight="251658240" behindDoc="0" locked="1" layoutInCell="1" allowOverlap="0" wp14:anchorId="101E9433" wp14:editId="00281856">
                <wp:simplePos x="0" y="0"/>
                <wp:positionH relativeFrom="page">
                  <wp:posOffset>4868545</wp:posOffset>
                </wp:positionH>
                <wp:positionV relativeFrom="paragraph">
                  <wp:posOffset>29845</wp:posOffset>
                </wp:positionV>
                <wp:extent cx="1281430" cy="352425"/>
                <wp:effectExtent l="0" t="0" r="0" b="952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090407_entose_logo_4c_Transp.gif"/>
                        <pic:cNvPicPr/>
                      </pic:nvPicPr>
                      <pic:blipFill rotWithShape="1">
                        <a:blip r:embed="rId1">
                          <a:extLst>
                            <a:ext uri="{28A0092B-C50C-407E-A947-70E740481C1C}">
                              <a14:useLocalDpi xmlns:a14="http://schemas.microsoft.com/office/drawing/2010/main" val="0"/>
                            </a:ext>
                          </a:extLst>
                        </a:blip>
                        <a:srcRect b="17384"/>
                        <a:stretch/>
                      </pic:blipFill>
                      <pic:spPr bwMode="auto">
                        <a:xfrm>
                          <a:off x="0" y="0"/>
                          <a:ext cx="1281430" cy="3524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r>
    <w:bookmarkEnd w:id="1"/>
  </w:tbl>
  <w:p w14:paraId="57503D41" w14:textId="77777777" w:rsidR="00812278" w:rsidRPr="00D06847" w:rsidRDefault="00812278" w:rsidP="004D3691">
    <w:pPr>
      <w:pStyle w:val="Header"/>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3676EA"/>
    <w:multiLevelType w:val="hybridMultilevel"/>
    <w:tmpl w:val="7C1CD408"/>
    <w:lvl w:ilvl="0" w:tplc="54AA76A6">
      <w:numFmt w:val="bullet"/>
      <w:lvlText w:val="-"/>
      <w:lvlJc w:val="left"/>
      <w:pPr>
        <w:ind w:left="720" w:hanging="360"/>
      </w:pPr>
      <w:rPr>
        <w:rFonts w:ascii="Calibri" w:eastAsia="Times New Roman" w:hAnsi="Calibri" w:cs="Calibr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7C92FB7"/>
    <w:multiLevelType w:val="hybridMultilevel"/>
    <w:tmpl w:val="62F488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1055E4"/>
    <w:multiLevelType w:val="hybridMultilevel"/>
    <w:tmpl w:val="440AA624"/>
    <w:lvl w:ilvl="0" w:tplc="54AA76A6">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74798492">
    <w:abstractNumId w:val="2"/>
  </w:num>
  <w:num w:numId="2" w16cid:durableId="2044476084">
    <w:abstractNumId w:val="1"/>
  </w:num>
  <w:num w:numId="3" w16cid:durableId="11348281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attachedTemplate r:id="rId1"/>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3BBC"/>
    <w:rsid w:val="000062DD"/>
    <w:rsid w:val="0001363D"/>
    <w:rsid w:val="00013723"/>
    <w:rsid w:val="00023ADF"/>
    <w:rsid w:val="00030699"/>
    <w:rsid w:val="0004615B"/>
    <w:rsid w:val="00060786"/>
    <w:rsid w:val="00065448"/>
    <w:rsid w:val="00067ACF"/>
    <w:rsid w:val="00074050"/>
    <w:rsid w:val="00083945"/>
    <w:rsid w:val="00087E04"/>
    <w:rsid w:val="000A4D07"/>
    <w:rsid w:val="000B26ED"/>
    <w:rsid w:val="000B499F"/>
    <w:rsid w:val="000C11BE"/>
    <w:rsid w:val="000C3061"/>
    <w:rsid w:val="000D4421"/>
    <w:rsid w:val="000F050C"/>
    <w:rsid w:val="0010090E"/>
    <w:rsid w:val="00107BC0"/>
    <w:rsid w:val="0014719D"/>
    <w:rsid w:val="0015689B"/>
    <w:rsid w:val="00157D1C"/>
    <w:rsid w:val="00160436"/>
    <w:rsid w:val="00166855"/>
    <w:rsid w:val="00191B41"/>
    <w:rsid w:val="00194632"/>
    <w:rsid w:val="00195360"/>
    <w:rsid w:val="001A09E2"/>
    <w:rsid w:val="001B538D"/>
    <w:rsid w:val="001B622F"/>
    <w:rsid w:val="001C3020"/>
    <w:rsid w:val="001C5BFE"/>
    <w:rsid w:val="001D1F2C"/>
    <w:rsid w:val="001D3185"/>
    <w:rsid w:val="00236F39"/>
    <w:rsid w:val="002374EA"/>
    <w:rsid w:val="00261427"/>
    <w:rsid w:val="00261A0F"/>
    <w:rsid w:val="00264ABA"/>
    <w:rsid w:val="00267C7B"/>
    <w:rsid w:val="00272B27"/>
    <w:rsid w:val="0027545B"/>
    <w:rsid w:val="00297805"/>
    <w:rsid w:val="002A2390"/>
    <w:rsid w:val="002B251B"/>
    <w:rsid w:val="002B73E6"/>
    <w:rsid w:val="002D5977"/>
    <w:rsid w:val="002E69DD"/>
    <w:rsid w:val="003009E9"/>
    <w:rsid w:val="0030233A"/>
    <w:rsid w:val="00307351"/>
    <w:rsid w:val="00317D9F"/>
    <w:rsid w:val="0032746A"/>
    <w:rsid w:val="00333AE3"/>
    <w:rsid w:val="00336605"/>
    <w:rsid w:val="00343F20"/>
    <w:rsid w:val="003542E5"/>
    <w:rsid w:val="0035552E"/>
    <w:rsid w:val="00361495"/>
    <w:rsid w:val="00362357"/>
    <w:rsid w:val="003631BF"/>
    <w:rsid w:val="0038760A"/>
    <w:rsid w:val="003A167F"/>
    <w:rsid w:val="003A5E9D"/>
    <w:rsid w:val="003C18A3"/>
    <w:rsid w:val="003C4752"/>
    <w:rsid w:val="003E5709"/>
    <w:rsid w:val="003F3406"/>
    <w:rsid w:val="003F3DEF"/>
    <w:rsid w:val="00434A8C"/>
    <w:rsid w:val="00436174"/>
    <w:rsid w:val="00436346"/>
    <w:rsid w:val="004412DD"/>
    <w:rsid w:val="004471AB"/>
    <w:rsid w:val="004B08FA"/>
    <w:rsid w:val="004B1559"/>
    <w:rsid w:val="004B377B"/>
    <w:rsid w:val="004B6407"/>
    <w:rsid w:val="004C1535"/>
    <w:rsid w:val="004D114C"/>
    <w:rsid w:val="004D3691"/>
    <w:rsid w:val="004D3BBC"/>
    <w:rsid w:val="004D62E0"/>
    <w:rsid w:val="004E7399"/>
    <w:rsid w:val="004F13BB"/>
    <w:rsid w:val="004F5F69"/>
    <w:rsid w:val="004F6838"/>
    <w:rsid w:val="00511222"/>
    <w:rsid w:val="0054684E"/>
    <w:rsid w:val="005516C8"/>
    <w:rsid w:val="005758B3"/>
    <w:rsid w:val="005800B5"/>
    <w:rsid w:val="00584551"/>
    <w:rsid w:val="00587DCE"/>
    <w:rsid w:val="00590656"/>
    <w:rsid w:val="005941A9"/>
    <w:rsid w:val="00594D77"/>
    <w:rsid w:val="005A29FC"/>
    <w:rsid w:val="005A2B61"/>
    <w:rsid w:val="005A575D"/>
    <w:rsid w:val="005A58EA"/>
    <w:rsid w:val="005A74B9"/>
    <w:rsid w:val="005C10EC"/>
    <w:rsid w:val="005D4E5D"/>
    <w:rsid w:val="005E287A"/>
    <w:rsid w:val="006152FD"/>
    <w:rsid w:val="00622784"/>
    <w:rsid w:val="006419D4"/>
    <w:rsid w:val="00645127"/>
    <w:rsid w:val="006466A7"/>
    <w:rsid w:val="00656755"/>
    <w:rsid w:val="00660D11"/>
    <w:rsid w:val="006635C1"/>
    <w:rsid w:val="006B5886"/>
    <w:rsid w:val="006B7F64"/>
    <w:rsid w:val="006C1BB4"/>
    <w:rsid w:val="006E03CE"/>
    <w:rsid w:val="006E184F"/>
    <w:rsid w:val="006F0F38"/>
    <w:rsid w:val="006F50F7"/>
    <w:rsid w:val="007001D3"/>
    <w:rsid w:val="00702346"/>
    <w:rsid w:val="00703006"/>
    <w:rsid w:val="00703C8D"/>
    <w:rsid w:val="007054F3"/>
    <w:rsid w:val="0073331B"/>
    <w:rsid w:val="00745F3F"/>
    <w:rsid w:val="00772D3C"/>
    <w:rsid w:val="007774A9"/>
    <w:rsid w:val="00781376"/>
    <w:rsid w:val="007B04AF"/>
    <w:rsid w:val="007C1E8A"/>
    <w:rsid w:val="007D091A"/>
    <w:rsid w:val="007E11A8"/>
    <w:rsid w:val="007E1850"/>
    <w:rsid w:val="007E6C4F"/>
    <w:rsid w:val="007F1306"/>
    <w:rsid w:val="00801C70"/>
    <w:rsid w:val="00802DB8"/>
    <w:rsid w:val="008040D2"/>
    <w:rsid w:val="00812278"/>
    <w:rsid w:val="00815613"/>
    <w:rsid w:val="00822217"/>
    <w:rsid w:val="0084296C"/>
    <w:rsid w:val="008452F4"/>
    <w:rsid w:val="008614E2"/>
    <w:rsid w:val="00884866"/>
    <w:rsid w:val="008A01C4"/>
    <w:rsid w:val="008A1D30"/>
    <w:rsid w:val="008A7FC2"/>
    <w:rsid w:val="008B48D2"/>
    <w:rsid w:val="008B5628"/>
    <w:rsid w:val="008D7094"/>
    <w:rsid w:val="008E1448"/>
    <w:rsid w:val="008F6DA5"/>
    <w:rsid w:val="009207E3"/>
    <w:rsid w:val="00920852"/>
    <w:rsid w:val="00932D72"/>
    <w:rsid w:val="00935542"/>
    <w:rsid w:val="009411BC"/>
    <w:rsid w:val="00950D77"/>
    <w:rsid w:val="009869FA"/>
    <w:rsid w:val="009943BD"/>
    <w:rsid w:val="009C01EC"/>
    <w:rsid w:val="009D3310"/>
    <w:rsid w:val="009F7244"/>
    <w:rsid w:val="00A15643"/>
    <w:rsid w:val="00A352D5"/>
    <w:rsid w:val="00A356D1"/>
    <w:rsid w:val="00A4735C"/>
    <w:rsid w:val="00A759DA"/>
    <w:rsid w:val="00A838F7"/>
    <w:rsid w:val="00A85BEC"/>
    <w:rsid w:val="00AA0025"/>
    <w:rsid w:val="00AA01EB"/>
    <w:rsid w:val="00AB641D"/>
    <w:rsid w:val="00AC167B"/>
    <w:rsid w:val="00AD2C60"/>
    <w:rsid w:val="00AD510B"/>
    <w:rsid w:val="00B01008"/>
    <w:rsid w:val="00B32D50"/>
    <w:rsid w:val="00B34BD3"/>
    <w:rsid w:val="00B35A8F"/>
    <w:rsid w:val="00B55939"/>
    <w:rsid w:val="00B80CFA"/>
    <w:rsid w:val="00B95A9E"/>
    <w:rsid w:val="00BA0EEE"/>
    <w:rsid w:val="00BA1373"/>
    <w:rsid w:val="00BA1E97"/>
    <w:rsid w:val="00BB7DD2"/>
    <w:rsid w:val="00BC5E41"/>
    <w:rsid w:val="00BC7DA1"/>
    <w:rsid w:val="00BD1055"/>
    <w:rsid w:val="00BE4CBD"/>
    <w:rsid w:val="00BF610F"/>
    <w:rsid w:val="00BF6142"/>
    <w:rsid w:val="00C04C95"/>
    <w:rsid w:val="00C16A66"/>
    <w:rsid w:val="00C40981"/>
    <w:rsid w:val="00C44BBE"/>
    <w:rsid w:val="00C5611E"/>
    <w:rsid w:val="00C577FD"/>
    <w:rsid w:val="00C63A94"/>
    <w:rsid w:val="00C71ADC"/>
    <w:rsid w:val="00C75C3F"/>
    <w:rsid w:val="00C761F0"/>
    <w:rsid w:val="00C81B14"/>
    <w:rsid w:val="00C838CA"/>
    <w:rsid w:val="00C9177D"/>
    <w:rsid w:val="00C9298B"/>
    <w:rsid w:val="00CC6A80"/>
    <w:rsid w:val="00CD009C"/>
    <w:rsid w:val="00CD63A1"/>
    <w:rsid w:val="00CE01E3"/>
    <w:rsid w:val="00CE78FF"/>
    <w:rsid w:val="00D06847"/>
    <w:rsid w:val="00D12540"/>
    <w:rsid w:val="00D231EE"/>
    <w:rsid w:val="00D400B7"/>
    <w:rsid w:val="00D56880"/>
    <w:rsid w:val="00D71EAF"/>
    <w:rsid w:val="00D74BB1"/>
    <w:rsid w:val="00D75350"/>
    <w:rsid w:val="00D75436"/>
    <w:rsid w:val="00D8277D"/>
    <w:rsid w:val="00D91458"/>
    <w:rsid w:val="00DA530C"/>
    <w:rsid w:val="00DA7C38"/>
    <w:rsid w:val="00DB2694"/>
    <w:rsid w:val="00DE4F06"/>
    <w:rsid w:val="00DE6148"/>
    <w:rsid w:val="00E001D2"/>
    <w:rsid w:val="00E033DE"/>
    <w:rsid w:val="00E07932"/>
    <w:rsid w:val="00E1499C"/>
    <w:rsid w:val="00E1716D"/>
    <w:rsid w:val="00E30704"/>
    <w:rsid w:val="00E33434"/>
    <w:rsid w:val="00E36A85"/>
    <w:rsid w:val="00E421E2"/>
    <w:rsid w:val="00E423AB"/>
    <w:rsid w:val="00E70F7F"/>
    <w:rsid w:val="00E82D1A"/>
    <w:rsid w:val="00E95974"/>
    <w:rsid w:val="00EB2C37"/>
    <w:rsid w:val="00EB7417"/>
    <w:rsid w:val="00EC2FA7"/>
    <w:rsid w:val="00EC7648"/>
    <w:rsid w:val="00ED2D0D"/>
    <w:rsid w:val="00EF0364"/>
    <w:rsid w:val="00EF775C"/>
    <w:rsid w:val="00F1308A"/>
    <w:rsid w:val="00F224C4"/>
    <w:rsid w:val="00F40812"/>
    <w:rsid w:val="00F468CB"/>
    <w:rsid w:val="00F7493A"/>
    <w:rsid w:val="00F86195"/>
    <w:rsid w:val="00F86DC3"/>
    <w:rsid w:val="00F96D84"/>
    <w:rsid w:val="00F97EB2"/>
    <w:rsid w:val="00FB1DDA"/>
    <w:rsid w:val="00FB61C7"/>
    <w:rsid w:val="00FD0438"/>
    <w:rsid w:val="00FF15B5"/>
    <w:rsid w:val="00FF63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440204"/>
  <w15:chartTrackingRefBased/>
  <w15:docId w15:val="{0DB807AC-EE0E-4964-9947-9D3EE243E5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semiHidden="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E9D"/>
    <w:pPr>
      <w:spacing w:before="120" w:after="120"/>
    </w:pPr>
    <w:rPr>
      <w:rFonts w:eastAsia="Times New Roman" w:cs="Times New Roman"/>
      <w:kern w:val="8"/>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autoRedefine/>
    <w:uiPriority w:val="99"/>
    <w:semiHidden/>
    <w:rsid w:val="00D12540"/>
    <w:pPr>
      <w:tabs>
        <w:tab w:val="center" w:pos="4680"/>
        <w:tab w:val="right" w:pos="9360"/>
      </w:tabs>
      <w:spacing w:after="160" w:line="259" w:lineRule="auto"/>
    </w:pPr>
    <w:rPr>
      <w:rFonts w:ascii="Trebuchet MS" w:eastAsia="Times New Roman" w:hAnsi="Trebuchet MS" w:cs="Times New Roman"/>
      <w:sz w:val="22"/>
      <w:lang w:val="de-DE" w:eastAsia="de-DE"/>
    </w:rPr>
  </w:style>
  <w:style w:type="character" w:customStyle="1" w:styleId="HeaderChar">
    <w:name w:val="Header Char"/>
    <w:basedOn w:val="DefaultParagraphFont"/>
    <w:link w:val="Header"/>
    <w:uiPriority w:val="99"/>
    <w:semiHidden/>
    <w:rsid w:val="00B55939"/>
    <w:rPr>
      <w:rFonts w:ascii="Trebuchet MS" w:eastAsia="Times New Roman" w:hAnsi="Trebuchet MS" w:cs="Times New Roman"/>
      <w:sz w:val="22"/>
      <w:lang w:val="de-DE" w:eastAsia="de-DE"/>
    </w:rPr>
  </w:style>
  <w:style w:type="paragraph" w:styleId="Footer">
    <w:name w:val="footer"/>
    <w:basedOn w:val="Normal"/>
    <w:link w:val="FooterChar"/>
    <w:uiPriority w:val="99"/>
    <w:semiHidden/>
    <w:rsid w:val="00AA01EB"/>
    <w:pPr>
      <w:tabs>
        <w:tab w:val="center" w:pos="4680"/>
        <w:tab w:val="right" w:pos="9360"/>
      </w:tabs>
      <w:spacing w:before="0" w:after="0"/>
    </w:pPr>
  </w:style>
  <w:style w:type="character" w:customStyle="1" w:styleId="FooterChar">
    <w:name w:val="Footer Char"/>
    <w:basedOn w:val="DefaultParagraphFont"/>
    <w:link w:val="Footer"/>
    <w:uiPriority w:val="99"/>
    <w:semiHidden/>
    <w:rsid w:val="00AA01EB"/>
    <w:rPr>
      <w:rFonts w:eastAsia="Times New Roman" w:cs="Times New Roman"/>
      <w:lang w:eastAsia="de-DE"/>
    </w:rPr>
  </w:style>
  <w:style w:type="table" w:styleId="TableGrid">
    <w:name w:val="Table Grid"/>
    <w:aliases w:val="ENTSO-E Table"/>
    <w:basedOn w:val="TableNormal"/>
    <w:uiPriority w:val="39"/>
    <w:rsid w:val="006635C1"/>
    <w:rPr>
      <w:sz w:val="22"/>
      <w:szCs w:val="22"/>
      <w:lang w:val="en-US"/>
    </w:rPr>
    <w:tblPr>
      <w:tblBorders>
        <w:top w:val="single" w:sz="4" w:space="0" w:color="0F218B" w:themeColor="accent1"/>
        <w:left w:val="single" w:sz="4" w:space="0" w:color="0F218B" w:themeColor="accent1"/>
        <w:bottom w:val="single" w:sz="4" w:space="0" w:color="0F218B" w:themeColor="accent1"/>
        <w:right w:val="single" w:sz="4" w:space="0" w:color="0F218B" w:themeColor="accent1"/>
        <w:insideH w:val="single" w:sz="4" w:space="0" w:color="0F218B" w:themeColor="accent1"/>
        <w:insideV w:val="single" w:sz="4" w:space="0" w:color="0F218B" w:themeColor="accent1"/>
      </w:tblBorders>
    </w:tblPr>
    <w:tcPr>
      <w:shd w:val="clear" w:color="auto" w:fill="auto"/>
    </w:tcPr>
  </w:style>
  <w:style w:type="paragraph" w:customStyle="1" w:styleId="HeaderTitle">
    <w:name w:val="_Header Title"/>
    <w:basedOn w:val="Header"/>
    <w:qFormat/>
    <w:rsid w:val="000A4D07"/>
    <w:pPr>
      <w:spacing w:after="0" w:line="240" w:lineRule="auto"/>
    </w:pPr>
    <w:rPr>
      <w:rFonts w:asciiTheme="majorHAnsi" w:hAnsiTheme="majorHAnsi" w:cs="Calibri"/>
      <w:b/>
      <w:color w:val="0F218B" w:themeColor="accent1"/>
      <w:kern w:val="8"/>
      <w:sz w:val="48"/>
      <w:szCs w:val="48"/>
    </w:rPr>
  </w:style>
  <w:style w:type="paragraph" w:customStyle="1" w:styleId="Headline1">
    <w:name w:val="_Headline 1"/>
    <w:basedOn w:val="Title"/>
    <w:qFormat/>
    <w:rsid w:val="00BF6142"/>
    <w:pPr>
      <w:keepNext/>
      <w:keepLines/>
      <w:suppressAutoHyphens/>
      <w:spacing w:before="240" w:after="240"/>
    </w:pPr>
    <w:rPr>
      <w:rFonts w:eastAsia="Times New Roman" w:cs="Calibri"/>
      <w:b/>
      <w:bCs/>
      <w:color w:val="0F218B" w:themeColor="accent1"/>
      <w:spacing w:val="0"/>
      <w:kern w:val="8"/>
      <w:sz w:val="40"/>
      <w:szCs w:val="36"/>
    </w:rPr>
  </w:style>
  <w:style w:type="paragraph" w:customStyle="1" w:styleId="Body">
    <w:name w:val="_Body"/>
    <w:basedOn w:val="Normal"/>
    <w:qFormat/>
    <w:rsid w:val="00BA1373"/>
    <w:pPr>
      <w:jc w:val="both"/>
    </w:pPr>
    <w:rPr>
      <w:color w:val="424242"/>
    </w:rPr>
  </w:style>
  <w:style w:type="paragraph" w:customStyle="1" w:styleId="Headline2">
    <w:name w:val="_Headline 2"/>
    <w:basedOn w:val="Normal"/>
    <w:qFormat/>
    <w:rsid w:val="000A4D07"/>
    <w:pPr>
      <w:keepNext/>
      <w:keepLines/>
      <w:suppressAutoHyphens/>
      <w:spacing w:after="200" w:line="340" w:lineRule="exact"/>
    </w:pPr>
    <w:rPr>
      <w:rFonts w:asciiTheme="majorHAnsi" w:hAnsiTheme="majorHAnsi" w:cs="Arial"/>
      <w:b/>
      <w:sz w:val="28"/>
      <w:szCs w:val="30"/>
    </w:rPr>
  </w:style>
  <w:style w:type="paragraph" w:customStyle="1" w:styleId="Title4Blue">
    <w:name w:val="Title 4 Blue"/>
    <w:semiHidden/>
    <w:qFormat/>
    <w:rsid w:val="002A2390"/>
    <w:pPr>
      <w:spacing w:before="160"/>
      <w:ind w:left="-110"/>
    </w:pPr>
    <w:rPr>
      <w:rFonts w:ascii="Arial" w:eastAsia="Times New Roman" w:hAnsi="Arial" w:cs="Arial"/>
      <w:bCs/>
      <w:color w:val="2154A5"/>
      <w:lang w:eastAsia="de-DE"/>
    </w:rPr>
  </w:style>
  <w:style w:type="paragraph" w:customStyle="1" w:styleId="FramelightBlue">
    <w:name w:val="Frame light Blue"/>
    <w:basedOn w:val="Normal"/>
    <w:link w:val="FramelightBlueCar"/>
    <w:autoRedefine/>
    <w:uiPriority w:val="3"/>
    <w:semiHidden/>
    <w:qFormat/>
    <w:rsid w:val="00D12540"/>
    <w:pPr>
      <w:pBdr>
        <w:top w:val="single" w:sz="24" w:space="1" w:color="FFFFFF" w:themeColor="accent5" w:themeTint="33"/>
        <w:left w:val="single" w:sz="24" w:space="4" w:color="FFFFFF" w:themeColor="accent5" w:themeTint="33"/>
        <w:bottom w:val="single" w:sz="24" w:space="0" w:color="FFFFFF" w:themeColor="accent5" w:themeTint="33"/>
        <w:right w:val="single" w:sz="24" w:space="4" w:color="FFFFFF" w:themeColor="accent5" w:themeTint="33"/>
      </w:pBdr>
      <w:shd w:val="clear" w:color="auto" w:fill="FFFFFF" w:themeFill="accent5" w:themeFillTint="33"/>
      <w:ind w:left="527" w:right="170" w:hanging="357"/>
      <w:outlineLvl w:val="0"/>
    </w:pPr>
    <w:rPr>
      <w:rFonts w:ascii="Trebuchet MS" w:hAnsi="Trebuchet MS" w:cs="Arial"/>
      <w:color w:val="2054A6"/>
    </w:rPr>
  </w:style>
  <w:style w:type="character" w:customStyle="1" w:styleId="FramelightBlueCar">
    <w:name w:val="Frame light Blue Car"/>
    <w:basedOn w:val="DefaultParagraphFont"/>
    <w:link w:val="FramelightBlue"/>
    <w:uiPriority w:val="3"/>
    <w:semiHidden/>
    <w:rsid w:val="00B55939"/>
    <w:rPr>
      <w:rFonts w:ascii="Trebuchet MS" w:eastAsia="Times New Roman" w:hAnsi="Trebuchet MS" w:cs="Arial"/>
      <w:color w:val="2054A6"/>
      <w:shd w:val="clear" w:color="auto" w:fill="FFFFFF" w:themeFill="accent5" w:themeFillTint="33"/>
      <w:lang w:eastAsia="de-DE"/>
    </w:rPr>
  </w:style>
  <w:style w:type="character" w:styleId="PageNumber">
    <w:name w:val="page number"/>
    <w:basedOn w:val="DefaultParagraphFont"/>
    <w:uiPriority w:val="99"/>
    <w:semiHidden/>
    <w:unhideWhenUsed/>
    <w:qFormat/>
    <w:rsid w:val="00D12540"/>
    <w:rPr>
      <w:rFonts w:ascii="Trebuchet MS" w:hAnsi="Trebuchet MS"/>
      <w:color w:val="0FB29A"/>
      <w:sz w:val="18"/>
    </w:rPr>
  </w:style>
  <w:style w:type="paragraph" w:styleId="Title">
    <w:name w:val="Title"/>
    <w:basedOn w:val="Normal"/>
    <w:next w:val="Normal"/>
    <w:link w:val="TitleChar"/>
    <w:uiPriority w:val="10"/>
    <w:semiHidden/>
    <w:qFormat/>
    <w:rsid w:val="00D12540"/>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B55939"/>
    <w:rPr>
      <w:rFonts w:asciiTheme="majorHAnsi" w:eastAsiaTheme="majorEastAsia" w:hAnsiTheme="majorHAnsi" w:cstheme="majorBidi"/>
      <w:spacing w:val="-10"/>
      <w:kern w:val="28"/>
      <w:sz w:val="56"/>
      <w:szCs w:val="56"/>
      <w:lang w:eastAsia="de-DE"/>
    </w:rPr>
  </w:style>
  <w:style w:type="table" w:styleId="TableGridLight">
    <w:name w:val="Grid Table Light"/>
    <w:basedOn w:val="TableNormal"/>
    <w:uiPriority w:val="40"/>
    <w:rsid w:val="004C153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le">
    <w:name w:val="_Table"/>
    <w:basedOn w:val="Body"/>
    <w:qFormat/>
    <w:rsid w:val="00E82D1A"/>
    <w:pPr>
      <w:spacing w:before="0" w:after="0"/>
    </w:pPr>
    <w:rPr>
      <w:rFonts w:ascii="Calibri" w:hAnsi="Calibri" w:cs="Calibri"/>
      <w:szCs w:val="22"/>
      <w:lang w:val="en-US"/>
    </w:rPr>
  </w:style>
  <w:style w:type="paragraph" w:styleId="ListParagraph">
    <w:name w:val="List Paragraph"/>
    <w:basedOn w:val="Normal"/>
    <w:uiPriority w:val="34"/>
    <w:semiHidden/>
    <w:qFormat/>
    <w:rsid w:val="004D3BBC"/>
    <w:pPr>
      <w:ind w:left="720"/>
      <w:contextualSpacing/>
    </w:pPr>
  </w:style>
  <w:style w:type="paragraph" w:styleId="FootnoteText">
    <w:name w:val="footnote text"/>
    <w:basedOn w:val="Normal"/>
    <w:link w:val="FootnoteTextChar"/>
    <w:uiPriority w:val="99"/>
    <w:semiHidden/>
    <w:unhideWhenUsed/>
    <w:rsid w:val="00194632"/>
    <w:pPr>
      <w:spacing w:before="0" w:after="0"/>
    </w:pPr>
    <w:rPr>
      <w:sz w:val="20"/>
      <w:szCs w:val="20"/>
    </w:rPr>
  </w:style>
  <w:style w:type="character" w:customStyle="1" w:styleId="FootnoteTextChar">
    <w:name w:val="Footnote Text Char"/>
    <w:basedOn w:val="DefaultParagraphFont"/>
    <w:link w:val="FootnoteText"/>
    <w:uiPriority w:val="99"/>
    <w:semiHidden/>
    <w:rsid w:val="00194632"/>
    <w:rPr>
      <w:rFonts w:eastAsia="Times New Roman" w:cs="Times New Roman"/>
      <w:kern w:val="8"/>
      <w:sz w:val="20"/>
      <w:szCs w:val="20"/>
      <w:lang w:eastAsia="de-DE"/>
    </w:rPr>
  </w:style>
  <w:style w:type="character" w:styleId="FootnoteReference">
    <w:name w:val="footnote reference"/>
    <w:basedOn w:val="DefaultParagraphFont"/>
    <w:uiPriority w:val="99"/>
    <w:semiHidden/>
    <w:unhideWhenUsed/>
    <w:rsid w:val="00194632"/>
    <w:rPr>
      <w:vertAlign w:val="superscript"/>
    </w:rPr>
  </w:style>
  <w:style w:type="character" w:styleId="CommentReference">
    <w:name w:val="annotation reference"/>
    <w:basedOn w:val="DefaultParagraphFont"/>
    <w:uiPriority w:val="99"/>
    <w:semiHidden/>
    <w:unhideWhenUsed/>
    <w:rsid w:val="00812278"/>
    <w:rPr>
      <w:sz w:val="16"/>
      <w:szCs w:val="16"/>
    </w:rPr>
  </w:style>
  <w:style w:type="paragraph" w:styleId="CommentText">
    <w:name w:val="annotation text"/>
    <w:basedOn w:val="Normal"/>
    <w:link w:val="CommentTextChar"/>
    <w:uiPriority w:val="99"/>
    <w:unhideWhenUsed/>
    <w:rsid w:val="00812278"/>
    <w:rPr>
      <w:sz w:val="20"/>
      <w:szCs w:val="20"/>
    </w:rPr>
  </w:style>
  <w:style w:type="character" w:customStyle="1" w:styleId="CommentTextChar">
    <w:name w:val="Comment Text Char"/>
    <w:basedOn w:val="DefaultParagraphFont"/>
    <w:link w:val="CommentText"/>
    <w:uiPriority w:val="99"/>
    <w:rsid w:val="00812278"/>
    <w:rPr>
      <w:rFonts w:eastAsia="Times New Roman" w:cs="Times New Roman"/>
      <w:kern w:val="8"/>
      <w:sz w:val="20"/>
      <w:szCs w:val="20"/>
      <w:lang w:eastAsia="de-DE"/>
    </w:rPr>
  </w:style>
  <w:style w:type="paragraph" w:styleId="CommentSubject">
    <w:name w:val="annotation subject"/>
    <w:basedOn w:val="CommentText"/>
    <w:next w:val="CommentText"/>
    <w:link w:val="CommentSubjectChar"/>
    <w:uiPriority w:val="99"/>
    <w:semiHidden/>
    <w:unhideWhenUsed/>
    <w:rsid w:val="00812278"/>
    <w:rPr>
      <w:b/>
      <w:bCs/>
    </w:rPr>
  </w:style>
  <w:style w:type="character" w:customStyle="1" w:styleId="CommentSubjectChar">
    <w:name w:val="Comment Subject Char"/>
    <w:basedOn w:val="CommentTextChar"/>
    <w:link w:val="CommentSubject"/>
    <w:uiPriority w:val="99"/>
    <w:semiHidden/>
    <w:rsid w:val="00812278"/>
    <w:rPr>
      <w:rFonts w:eastAsia="Times New Roman" w:cs="Times New Roman"/>
      <w:b/>
      <w:bCs/>
      <w:kern w:val="8"/>
      <w:sz w:val="20"/>
      <w:szCs w:val="20"/>
      <w:lang w:eastAsia="de-DE"/>
    </w:rPr>
  </w:style>
  <w:style w:type="character" w:styleId="Hyperlink">
    <w:name w:val="Hyperlink"/>
    <w:basedOn w:val="DefaultParagraphFont"/>
    <w:uiPriority w:val="99"/>
    <w:unhideWhenUsed/>
    <w:rsid w:val="005516C8"/>
    <w:rPr>
      <w:color w:val="000000" w:themeColor="hyperlink"/>
      <w:u w:val="single"/>
    </w:rPr>
  </w:style>
  <w:style w:type="character" w:styleId="UnresolvedMention">
    <w:name w:val="Unresolved Mention"/>
    <w:basedOn w:val="DefaultParagraphFont"/>
    <w:uiPriority w:val="99"/>
    <w:semiHidden/>
    <w:unhideWhenUsed/>
    <w:rsid w:val="005516C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6938217">
      <w:bodyDiv w:val="1"/>
      <w:marLeft w:val="0"/>
      <w:marRight w:val="0"/>
      <w:marTop w:val="0"/>
      <w:marBottom w:val="0"/>
      <w:divBdr>
        <w:top w:val="none" w:sz="0" w:space="0" w:color="auto"/>
        <w:left w:val="none" w:sz="0" w:space="0" w:color="auto"/>
        <w:bottom w:val="none" w:sz="0" w:space="0" w:color="auto"/>
        <w:right w:val="none" w:sz="0" w:space="0" w:color="auto"/>
      </w:divBdr>
    </w:div>
    <w:div w:id="1627200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galdikas\AppData\Roaming\Microsoft\Templates\ENTSOE\General\01_08_EE_Notes_template.dotx" TargetMode="External"/></Relationships>
</file>

<file path=word/theme/theme1.xml><?xml version="1.0" encoding="utf-8"?>
<a:theme xmlns:a="http://schemas.openxmlformats.org/drawingml/2006/main" name="Office Theme">
  <a:themeElements>
    <a:clrScheme name="entsoe">
      <a:dk1>
        <a:sysClr val="windowText" lastClr="000000"/>
      </a:dk1>
      <a:lt1>
        <a:sysClr val="window" lastClr="FFFFFF"/>
      </a:lt1>
      <a:dk2>
        <a:srgbClr val="44546A"/>
      </a:dk2>
      <a:lt2>
        <a:srgbClr val="E7E6E6"/>
      </a:lt2>
      <a:accent1>
        <a:srgbClr val="0F218B"/>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C6AE6BC93F68C42947AFEB6C1408848" ma:contentTypeVersion="37" ma:contentTypeDescription="Create a new document." ma:contentTypeScope="" ma:versionID="d5d7608e7993b72d8814bde91c426288">
  <xsd:schema xmlns:xsd="http://www.w3.org/2001/XMLSchema" xmlns:xs="http://www.w3.org/2001/XMLSchema" xmlns:p="http://schemas.microsoft.com/office/2006/metadata/properties" xmlns:ns2="88afdc5b-8099-4b8e-93c7-a39693dd2bee" xmlns:ns3="e3fb2008-9808-4f29-aa32-2f66631018ed" targetNamespace="http://schemas.microsoft.com/office/2006/metadata/properties" ma:root="true" ma:fieldsID="1573dc6d0c4029e82018132d53bbaa37" ns2:_="" ns3:_="">
    <xsd:import namespace="88afdc5b-8099-4b8e-93c7-a39693dd2bee"/>
    <xsd:import namespace="e3fb2008-9808-4f29-aa32-2f66631018ed"/>
    <xsd:element name="properties">
      <xsd:complexType>
        <xsd:sequence>
          <xsd:element name="documentManagement">
            <xsd:complexType>
              <xsd:all>
                <xsd:element ref="ns2:Group"/>
                <xsd:element ref="ns2:Doc_x0020_Type"/>
                <xsd:element ref="ns2:Approval_x0020_Level0"/>
                <xsd:element ref="ns2:Business_x0020_Record"/>
                <xsd:element ref="ns2:Report_x0020_for_x0020_SDC_x0020_Review" minOccurs="0"/>
                <xsd:element ref="ns2:MYENTSOE_SiteType" minOccurs="0"/>
                <xsd:element ref="ns2:g99581cd5f4b4b0f82bfb09b28561133" minOccurs="0"/>
                <xsd:element ref="ns3:TaxCatchAll" minOccurs="0"/>
                <xsd:element ref="ns2:cd82112a728e48dfac4a082d85c41e93" minOccurs="0"/>
                <xsd:element ref="ns2:ld5c93758cc5401aa200b17b69bfb48a" minOccurs="0"/>
                <xsd:element ref="ns2:d4f766f88f1644a8aef916559cc19405" minOccurs="0"/>
                <xsd:element ref="ns2:ef5d60b913a44ea0a7d76a7b84e4cd8d" minOccurs="0"/>
                <xsd:element ref="ns2:p8f9ec27b0b840189bbbbd407afe3e95" minOccurs="0"/>
                <xsd:element ref="ns2:da2943ec388d4bfcbfc6d38c6a5990e8" minOccurs="0"/>
                <xsd:element ref="ns2:d273b215cbc0451e8ea9d8118c62ea3f" minOccurs="0"/>
                <xsd:element ref="ns2:a198822e8cd54940abd092eb1f212adb" minOccurs="0"/>
                <xsd:element ref="ns2:e177a62aac7e48f2991fde6ae35c1b66" minOccurs="0"/>
                <xsd:element ref="ns2:pca8f6ee71a14072b7b2dac32341062c" minOccurs="0"/>
                <xsd:element ref="ns2:Tool" minOccurs="0"/>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fdc5b-8099-4b8e-93c7-a39693dd2bee" elementFormDefault="qualified">
    <xsd:import namespace="http://schemas.microsoft.com/office/2006/documentManagement/types"/>
    <xsd:import namespace="http://schemas.microsoft.com/office/infopath/2007/PartnerControls"/>
    <xsd:element name="Group" ma:index="8" ma:displayName="Group" ma:default="General" ma:format="Dropdown" ma:internalName="Group" ma:readOnly="false">
      <xsd:simpleType>
        <xsd:restriction base="dms:Choice">
          <xsd:enumeration value="General"/>
          <xsd:enumeration value="Steering Group"/>
          <xsd:enumeration value="MST"/>
          <xsd:enumeration value="Sub Group 1"/>
          <xsd:enumeration value="Sub Group 2"/>
          <xsd:enumeration value="Sub Group 3"/>
          <xsd:enumeration value="Sub Group 4"/>
          <xsd:enumeration value="Sub Group 5"/>
          <xsd:enumeration value="Sub Group 6"/>
          <xsd:enumeration value="Data Task Force"/>
        </xsd:restriction>
      </xsd:simpleType>
    </xsd:element>
    <xsd:element name="Doc_x0020_Type" ma:index="9" ma:displayName="Doc Type" ma:default="Project Management Documents" ma:format="Dropdown" ma:internalName="Doc_x0020_Type" ma:readOnly="false">
      <xsd:simpleType>
        <xsd:restriction base="dms:Choice">
          <xsd:enumeration value="Project Management Documents"/>
          <xsd:enumeration value="ACER related"/>
          <xsd:enumeration value="Website Content"/>
          <xsd:enumeration value="Internal Presentations"/>
          <xsd:enumeration value="Meeting Notes"/>
          <xsd:enumeration value="Model"/>
          <xsd:enumeration value="Simulation Results"/>
          <xsd:enumeration value="Report - Draft"/>
          <xsd:enumeration value="Report - For StG Approval"/>
          <xsd:enumeration value="Report - For SDC Approval"/>
          <xsd:enumeration value="Report - Published"/>
          <xsd:enumeration value="Input Data &amp; Data Log"/>
          <xsd:enumeration value="Visual"/>
          <xsd:enumeration value="Website Link"/>
          <xsd:enumeration value="Study / Information"/>
          <xsd:enumeration value="Purchase Orders"/>
          <xsd:enumeration value="Other"/>
        </xsd:restriction>
      </xsd:simpleType>
    </xsd:element>
    <xsd:element name="Approval_x0020_Level0" ma:index="10" ma:displayName="Approval Level" ma:default="(None)" ma:format="Dropdown" ma:internalName="Approval_x0020_Level0" ma:readOnly="false">
      <xsd:simpleType>
        <xsd:restriction base="dms:Choice">
          <xsd:enumeration value="(None)"/>
          <xsd:enumeration value="Assembly approved"/>
          <xsd:enumeration value="Assembly proposed"/>
          <xsd:enumeration value="Board approved"/>
          <xsd:enumeration value="Board proposed"/>
          <xsd:enumeration value="Committee approved"/>
          <xsd:enumeration value="Committee proposed"/>
          <xsd:enumeration value="Early ENTSO-E draft status"/>
          <xsd:enumeration value="External, draft"/>
          <xsd:enumeration value="External, final"/>
          <xsd:enumeration value="Not applicable"/>
          <xsd:enumeration value="RG approved"/>
          <xsd:enumeration value="RG proposed"/>
          <xsd:enumeration value="WG or SG or EG or DT approved"/>
          <xsd:enumeration value="WG or SG or EG or DT proposed"/>
        </xsd:restriction>
      </xsd:simpleType>
    </xsd:element>
    <xsd:element name="Business_x0020_Record" ma:index="11" ma:displayName="Business Record" ma:default="(None)" ma:format="Dropdown" ma:internalName="Business_x0020_Record" ma:readOnly="false">
      <xsd:simpleType>
        <xsd:restriction base="dms:Choice">
          <xsd:enumeration value="(None)"/>
          <xsd:enumeration value="Business Record (10 years)"/>
          <xsd:enumeration value="Business Record (5 years)"/>
          <xsd:enumeration value="Business Record (Indefinite)"/>
        </xsd:restriction>
      </xsd:simpleType>
    </xsd:element>
    <xsd:element name="Report_x0020_for_x0020_SDC_x0020_Review" ma:index="12" nillable="true" ma:displayName="Report for SDC Review" ma:description="Draft report for SDC review before approval" ma:internalName="Report_x0020_for_x0020_SDC_x0020_Review" ma:readOnly="false">
      <xsd:simpleType>
        <xsd:restriction base="dms:Text">
          <xsd:maxLength value="255"/>
        </xsd:restriction>
      </xsd:simpleType>
    </xsd:element>
    <xsd:element name="MYENTSOE_SiteType" ma:index="13" nillable="true" ma:displayName="Site Type" ma:default="MYENTSOE" ma:internalName="MYENTSOE_SiteType">
      <xsd:simpleType>
        <xsd:restriction base="dms:Text"/>
      </xsd:simpleType>
    </xsd:element>
    <xsd:element name="g99581cd5f4b4b0f82bfb09b28561133" ma:index="15" nillable="true" ma:taxonomy="true" ma:internalName="g99581cd5f4b4b0f82bfb09b28561133" ma:taxonomyFieldName="MYENTSOE_PublicType" ma:displayName="Public Type" ma:default="6;#Extranet|922fc1ba-0c8d-4fbf-b30d-83722d0f30f2" ma:fieldId="{099581cd-5f4b-4b0f-82bf-b09b28561133}" ma:sspId="0cf2b176-d4dc-4d18-8c95-51f9f2dafcd3" ma:termSetId="a0d7c562-4a8e-458a-9f8a-6a29e3d3b260" ma:anchorId="00000000-0000-0000-0000-000000000000" ma:open="false" ma:isKeyword="false">
      <xsd:complexType>
        <xsd:sequence>
          <xsd:element ref="pc:Terms" minOccurs="0" maxOccurs="1"/>
        </xsd:sequence>
      </xsd:complexType>
    </xsd:element>
    <xsd:element name="cd82112a728e48dfac4a082d85c41e93" ma:index="18" nillable="true" ma:taxonomy="true" ma:internalName="cd82112a728e48dfac4a082d85c41e93" ma:taxonomyFieldName="MYENTSOE_Section" ma:displayName="Section" ma:default="7;#SDC|414c202c-9255-45c1-8290-a69e6acf8153" ma:fieldId="{cd82112a-728e-48df-ac4a-082d85c41e93}" ma:sspId="0cf2b176-d4dc-4d18-8c95-51f9f2dafcd3" ma:termSetId="ca6f290f-ffad-40e7-8c84-e8889b665443" ma:anchorId="00000000-0000-0000-0000-000000000000" ma:open="false" ma:isKeyword="false">
      <xsd:complexType>
        <xsd:sequence>
          <xsd:element ref="pc:Terms" minOccurs="0" maxOccurs="1"/>
        </xsd:sequence>
      </xsd:complexType>
    </xsd:element>
    <xsd:element name="ld5c93758cc5401aa200b17b69bfb48a" ma:index="20" nillable="true" ma:taxonomy="true" ma:internalName="ld5c93758cc5401aa200b17b69bfb48a" ma:taxonomyFieldName="MYENTSOE_Classification1" ma:displayName="Classification 1" ma:fieldId="{5d5c9375-8cc5-401a-a200-b17b69bfb48a}"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d4f766f88f1644a8aef916559cc19405" ma:index="22" nillable="true" ma:taxonomy="true" ma:internalName="d4f766f88f1644a8aef916559cc19405" ma:taxonomyFieldName="MYENTSOE_Classification2" ma:displayName="Classification 2" ma:fieldId="{d4f766f8-8f16-44a8-aef9-16559cc19405}"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ef5d60b913a44ea0a7d76a7b84e4cd8d" ma:index="24" nillable="true" ma:taxonomy="true" ma:internalName="ef5d60b913a44ea0a7d76a7b84e4cd8d" ma:taxonomyFieldName="MYENTSOE_Classification3" ma:displayName="Classification 3" ma:fieldId="{ef5d60b9-13a4-4ea0-a7d7-6a7b84e4cd8d}"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p8f9ec27b0b840189bbbbd407afe3e95" ma:index="26" nillable="true" ma:taxonomy="true" ma:internalName="p8f9ec27b0b840189bbbbd407afe3e95" ma:taxonomyFieldName="MYENTSOE_Classification4" ma:displayName="Classification 4" ma:fieldId="{98f9ec27-b0b8-4018-9bbb-bd407afe3e95}" ma:sspId="0cf2b176-d4dc-4d18-8c95-51f9f2dafcd3" ma:termSetId="dedbf0d3-7411-4d77-a10b-23d4d399690e" ma:anchorId="00000000-0000-0000-0000-000000000000" ma:open="false" ma:isKeyword="false">
      <xsd:complexType>
        <xsd:sequence>
          <xsd:element ref="pc:Terms" minOccurs="0" maxOccurs="1"/>
        </xsd:sequence>
      </xsd:complexType>
    </xsd:element>
    <xsd:element name="da2943ec388d4bfcbfc6d38c6a5990e8" ma:index="28" nillable="true" ma:taxonomy="true" ma:internalName="da2943ec388d4bfcbfc6d38c6a5990e8" ma:taxonomyFieldName="MYENTSOE_SharingType" ma:displayName="Sharing Type" ma:default="8;#Shared|04da8cfa-2b68-4725-9db5-e7b66ab623e6" ma:fieldId="{da2943ec-388d-4bfc-bfc6-d38c6a5990e8}" ma:sspId="0cf2b176-d4dc-4d18-8c95-51f9f2dafcd3" ma:termSetId="09b229b3-e0b6-423a-b819-7f93001a6e2a" ma:anchorId="00000000-0000-0000-0000-000000000000" ma:open="false" ma:isKeyword="false">
      <xsd:complexType>
        <xsd:sequence>
          <xsd:element ref="pc:Terms" minOccurs="0" maxOccurs="1"/>
        </xsd:sequence>
      </xsd:complexType>
    </xsd:element>
    <xsd:element name="d273b215cbc0451e8ea9d8118c62ea3f" ma:index="30" nillable="true" ma:taxonomy="true" ma:internalName="d273b215cbc0451e8ea9d8118c62ea3f" ma:taxonomyFieldName="Confidentiality" ma:displayName="Confidentiality" ma:fieldId="{d273b215-cbc0-451e-8ea9-d8118c62ea3f}" ma:sspId="0cf2b176-d4dc-4d18-8c95-51f9f2dafcd3" ma:termSetId="1aeb3a4d-5a56-4fc5-b0c8-230b3cd7bda4" ma:anchorId="00000000-0000-0000-0000-000000000000" ma:open="false" ma:isKeyword="false">
      <xsd:complexType>
        <xsd:sequence>
          <xsd:element ref="pc:Terms" minOccurs="0" maxOccurs="1"/>
        </xsd:sequence>
      </xsd:complexType>
    </xsd:element>
    <xsd:element name="a198822e8cd54940abd092eb1f212adb" ma:index="32" nillable="true" ma:taxonomy="true" ma:internalName="a198822e8cd54940abd092eb1f212adb" ma:taxonomyFieldName="MYENTSOE_DataClassification" ma:displayName="Data Classification" ma:fieldId="{a198822e-8cd5-4940-abd0-92eb1f212adb}" ma:sspId="0cf2b176-d4dc-4d18-8c95-51f9f2dafcd3" ma:termSetId="ed1fa8aa-003c-40ab-bfad-ae0429370d98" ma:anchorId="00000000-0000-0000-0000-000000000000" ma:open="false" ma:isKeyword="false">
      <xsd:complexType>
        <xsd:sequence>
          <xsd:element ref="pc:Terms" minOccurs="0" maxOccurs="1"/>
        </xsd:sequence>
      </xsd:complexType>
    </xsd:element>
    <xsd:element name="e177a62aac7e48f2991fde6ae35c1b66" ma:index="34" nillable="true" ma:taxonomy="true" ma:internalName="e177a62aac7e48f2991fde6ae35c1b66" ma:taxonomyFieldName="MYENTSOE_DocumentClassification" ma:displayName="Document Classification" ma:fieldId="{e177a62a-ac7e-48f2-991f-de6ae35c1b66}" ma:sspId="0cf2b176-d4dc-4d18-8c95-51f9f2dafcd3" ma:termSetId="8b91b5eb-b01b-44d4-a921-6f52ae5aec30" ma:anchorId="00000000-0000-0000-0000-000000000000" ma:open="false" ma:isKeyword="false">
      <xsd:complexType>
        <xsd:sequence>
          <xsd:element ref="pc:Terms" minOccurs="0" maxOccurs="1"/>
        </xsd:sequence>
      </xsd:complexType>
    </xsd:element>
    <xsd:element name="pca8f6ee71a14072b7b2dac32341062c" ma:index="36" nillable="true" ma:taxonomy="true" ma:internalName="pca8f6ee71a14072b7b2dac32341062c" ma:taxonomyFieldName="Document_x0020_Category" ma:displayName="Document Category" ma:fieldId="{9ca8f6ee-71a1-4072-b7b2-dac32341062c}" ma:sspId="0cf2b176-d4dc-4d18-8c95-51f9f2dafcd3" ma:termSetId="b6272f75-190c-4d15-bd6d-713db5013935" ma:anchorId="00000000-0000-0000-0000-000000000000" ma:open="false" ma:isKeyword="false">
      <xsd:complexType>
        <xsd:sequence>
          <xsd:element ref="pc:Terms" minOccurs="0" maxOccurs="1"/>
        </xsd:sequence>
      </xsd:complexType>
    </xsd:element>
    <xsd:element name="Tool" ma:index="37" nillable="true" ma:displayName="Tool" ma:format="Dropdown" ma:internalName="Tool">
      <xsd:simpleType>
        <xsd:restriction base="dms:Choice">
          <xsd:enumeration value="Plexos"/>
          <xsd:enumeration value="Antares"/>
          <xsd:enumeration value="BID3"/>
        </xsd:restriction>
      </xsd:simpleType>
    </xsd:element>
    <xsd:element name="MediaServiceMetadata" ma:index="38" nillable="true" ma:displayName="MediaServiceMetadata" ma:hidden="true" ma:internalName="MediaServiceMetadata" ma:readOnly="true">
      <xsd:simpleType>
        <xsd:restriction base="dms:Note"/>
      </xsd:simpleType>
    </xsd:element>
    <xsd:element name="MediaServiceFastMetadata" ma:index="39" nillable="true" ma:displayName="MediaServiceFastMetadata" ma:hidden="true" ma:internalName="MediaServiceFastMetadata" ma:readOnly="true">
      <xsd:simpleType>
        <xsd:restriction base="dms:Note"/>
      </xsd:simpleType>
    </xsd:element>
    <xsd:element name="MediaServiceSearchProperties" ma:index="40" nillable="true" ma:displayName="MediaServiceSearchProperties" ma:hidden="true" ma:internalName="MediaServiceSearchProperties" ma:readOnly="true">
      <xsd:simpleType>
        <xsd:restriction base="dms:Note"/>
      </xsd:simpleType>
    </xsd:element>
    <xsd:element name="MediaServiceDateTaken" ma:index="41" nillable="true" ma:displayName="MediaServiceDateTaken" ma:hidden="true" ma:indexed="true" ma:internalName="MediaServiceDateTaken" ma:readOnly="true">
      <xsd:simpleType>
        <xsd:restriction base="dms:Text"/>
      </xsd:simpleType>
    </xsd:element>
    <xsd:element name="MediaServiceGenerationTime" ma:index="42" nillable="true" ma:displayName="MediaServiceGenerationTime" ma:hidden="true" ma:internalName="MediaServiceGenerationTime" ma:readOnly="true">
      <xsd:simpleType>
        <xsd:restriction base="dms:Text"/>
      </xsd:simpleType>
    </xsd:element>
    <xsd:element name="MediaServiceEventHashCode" ma:index="43" nillable="true" ma:displayName="MediaServiceEventHashCode" ma:hidden="true" ma:internalName="MediaServiceEventHashCode" ma:readOnly="true">
      <xsd:simpleType>
        <xsd:restriction base="dms:Text"/>
      </xsd:simpleType>
    </xsd:element>
    <xsd:element name="MediaLengthInSeconds" ma:index="4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fb2008-9808-4f29-aa32-2f66631018e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2e972368-3e58-42a6-a247-d451252f7dab}" ma:internalName="TaxCatchAll" ma:showField="CatchAllData" ma:web="e3fb2008-9808-4f29-aa32-2f66631018e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8f9ec27b0b840189bbbbd407afe3e95 xmlns="88afdc5b-8099-4b8e-93c7-a39693dd2bee">
      <Terms xmlns="http://schemas.microsoft.com/office/infopath/2007/PartnerControls"/>
    </p8f9ec27b0b840189bbbbd407afe3e95>
    <Doc_x0020_Type xmlns="88afdc5b-8099-4b8e-93c7-a39693dd2bee">Project Management Documents</Doc_x0020_Type>
    <Business_x0020_Record xmlns="88afdc5b-8099-4b8e-93c7-a39693dd2bee">(None)</Business_x0020_Record>
    <g99581cd5f4b4b0f82bfb09b28561133 xmlns="88afdc5b-8099-4b8e-93c7-a39693dd2bee">
      <Terms xmlns="http://schemas.microsoft.com/office/infopath/2007/PartnerControls">
        <TermInfo xmlns="http://schemas.microsoft.com/office/infopath/2007/PartnerControls">
          <TermName xmlns="http://schemas.microsoft.com/office/infopath/2007/PartnerControls">Extranet</TermName>
          <TermId xmlns="http://schemas.microsoft.com/office/infopath/2007/PartnerControls">922fc1ba-0c8d-4fbf-b30d-83722d0f30f2</TermId>
        </TermInfo>
      </Terms>
    </g99581cd5f4b4b0f82bfb09b28561133>
    <Approval_x0020_Level0 xmlns="88afdc5b-8099-4b8e-93c7-a39693dd2bee">(None)</Approval_x0020_Level0>
    <ld5c93758cc5401aa200b17b69bfb48a xmlns="88afdc5b-8099-4b8e-93c7-a39693dd2bee">
      <Terms xmlns="http://schemas.microsoft.com/office/infopath/2007/PartnerControls"/>
    </ld5c93758cc5401aa200b17b69bfb48a>
    <Group xmlns="88afdc5b-8099-4b8e-93c7-a39693dd2bee">General</Group>
    <Report_x0020_for_x0020_SDC_x0020_Review xmlns="88afdc5b-8099-4b8e-93c7-a39693dd2bee" xsi:nil="true"/>
    <d4f766f88f1644a8aef916559cc19405 xmlns="88afdc5b-8099-4b8e-93c7-a39693dd2bee">
      <Terms xmlns="http://schemas.microsoft.com/office/infopath/2007/PartnerControls"/>
    </d4f766f88f1644a8aef916559cc19405>
    <a198822e8cd54940abd092eb1f212adb xmlns="88afdc5b-8099-4b8e-93c7-a39693dd2bee">
      <Terms xmlns="http://schemas.microsoft.com/office/infopath/2007/PartnerControls"/>
    </a198822e8cd54940abd092eb1f212adb>
    <ef5d60b913a44ea0a7d76a7b84e4cd8d xmlns="88afdc5b-8099-4b8e-93c7-a39693dd2bee">
      <Terms xmlns="http://schemas.microsoft.com/office/infopath/2007/PartnerControls"/>
    </ef5d60b913a44ea0a7d76a7b84e4cd8d>
    <da2943ec388d4bfcbfc6d38c6a5990e8 xmlns="88afdc5b-8099-4b8e-93c7-a39693dd2bee">
      <Terms xmlns="http://schemas.microsoft.com/office/infopath/2007/PartnerControls">
        <TermInfo xmlns="http://schemas.microsoft.com/office/infopath/2007/PartnerControls">
          <TermName xmlns="http://schemas.microsoft.com/office/infopath/2007/PartnerControls">Shared</TermName>
          <TermId xmlns="http://schemas.microsoft.com/office/infopath/2007/PartnerControls">04da8cfa-2b68-4725-9db5-e7b66ab623e6</TermId>
        </TermInfo>
      </Terms>
    </da2943ec388d4bfcbfc6d38c6a5990e8>
    <pca8f6ee71a14072b7b2dac32341062c xmlns="88afdc5b-8099-4b8e-93c7-a39693dd2bee">
      <Terms xmlns="http://schemas.microsoft.com/office/infopath/2007/PartnerControls"/>
    </pca8f6ee71a14072b7b2dac32341062c>
    <TaxCatchAll xmlns="e3fb2008-9808-4f29-aa32-2f66631018ed">
      <Value>6</Value>
      <Value>8</Value>
      <Value>7</Value>
    </TaxCatchAll>
    <cd82112a728e48dfac4a082d85c41e93 xmlns="88afdc5b-8099-4b8e-93c7-a39693dd2bee">
      <Terms xmlns="http://schemas.microsoft.com/office/infopath/2007/PartnerControls">
        <TermInfo xmlns="http://schemas.microsoft.com/office/infopath/2007/PartnerControls">
          <TermName xmlns="http://schemas.microsoft.com/office/infopath/2007/PartnerControls">SDC</TermName>
          <TermId xmlns="http://schemas.microsoft.com/office/infopath/2007/PartnerControls">414c202c-9255-45c1-8290-a69e6acf8153</TermId>
        </TermInfo>
      </Terms>
    </cd82112a728e48dfac4a082d85c41e93>
    <MYENTSOE_SiteType xmlns="88afdc5b-8099-4b8e-93c7-a39693dd2bee">MYENTSOE</MYENTSOE_SiteType>
    <Tool xmlns="88afdc5b-8099-4b8e-93c7-a39693dd2bee" xsi:nil="true"/>
    <e177a62aac7e48f2991fde6ae35c1b66 xmlns="88afdc5b-8099-4b8e-93c7-a39693dd2bee">
      <Terms xmlns="http://schemas.microsoft.com/office/infopath/2007/PartnerControls"/>
    </e177a62aac7e48f2991fde6ae35c1b66>
    <d273b215cbc0451e8ea9d8118c62ea3f xmlns="88afdc5b-8099-4b8e-93c7-a39693dd2bee">
      <Terms xmlns="http://schemas.microsoft.com/office/infopath/2007/PartnerControls"/>
    </d273b215cbc0451e8ea9d8118c62ea3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4FA71-7F34-4F2F-B366-AFDBE2671D12}">
  <ds:schemaRefs>
    <ds:schemaRef ds:uri="http://schemas.microsoft.com/sharepoint/v3/contenttype/forms"/>
  </ds:schemaRefs>
</ds:datastoreItem>
</file>

<file path=customXml/itemProps2.xml><?xml version="1.0" encoding="utf-8"?>
<ds:datastoreItem xmlns:ds="http://schemas.openxmlformats.org/officeDocument/2006/customXml" ds:itemID="{6B9F5A7F-7563-4EB4-ABFB-A8DA10184F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fdc5b-8099-4b8e-93c7-a39693dd2bee"/>
    <ds:schemaRef ds:uri="e3fb2008-9808-4f29-aa32-2f66631018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0C13A0C-CCC4-4467-A76F-B6C2C5B1B159}">
  <ds:schemaRefs>
    <ds:schemaRef ds:uri="e3fb2008-9808-4f29-aa32-2f66631018ed"/>
    <ds:schemaRef ds:uri="http://schemas.microsoft.com/office/infopath/2007/PartnerControls"/>
    <ds:schemaRef ds:uri="http://schemas.microsoft.com/office/2006/documentManagement/types"/>
    <ds:schemaRef ds:uri="http://www.w3.org/XML/1998/namespace"/>
    <ds:schemaRef ds:uri="88afdc5b-8099-4b8e-93c7-a39693dd2bee"/>
    <ds:schemaRef ds:uri="http://schemas.microsoft.com/office/2006/metadata/properties"/>
    <ds:schemaRef ds:uri="http://purl.org/dc/terms/"/>
    <ds:schemaRef ds:uri="http://purl.org/dc/elements/1.1/"/>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1CC9E54-AB05-452B-809B-00672B1AA5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01_08_EE_Notes_template.dotx</Template>
  <TotalTime>0</TotalTime>
  <Pages>1</Pages>
  <Words>245</Words>
  <Characters>1401</Characters>
  <Application>Microsoft Office Word</Application>
  <DocSecurity>0</DocSecurity>
  <Lines>11</Lines>
  <Paragraphs>3</Paragraphs>
  <ScaleCrop>false</ScaleCrop>
  <HeadingPairs>
    <vt:vector size="6" baseType="variant">
      <vt:variant>
        <vt:lpstr>Title</vt:lpstr>
      </vt:variant>
      <vt:variant>
        <vt:i4>1</vt:i4>
      </vt:variant>
      <vt:variant>
        <vt:lpstr>Titel</vt:lpstr>
      </vt:variant>
      <vt:variant>
        <vt:i4>1</vt:i4>
      </vt:variant>
      <vt:variant>
        <vt:lpstr>Titre</vt:lpstr>
      </vt:variant>
      <vt:variant>
        <vt:i4>1</vt:i4>
      </vt:variant>
    </vt:vector>
  </HeadingPairs>
  <TitlesOfParts>
    <vt:vector size="3" baseType="lpstr">
      <vt:lpstr>Informal notes</vt:lpstr>
      <vt:lpstr>Informal notes</vt:lpstr>
      <vt:lpstr/>
    </vt:vector>
  </TitlesOfParts>
  <Company>ENTSO-E</Company>
  <LinksUpToDate>false</LinksUpToDate>
  <CharactersWithSpaces>1643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Informal notes</dc:title>
  <dc:subject/>
  <dc:creator>Lukas Galdikas</dc:creator>
  <cp:keywords/>
  <dc:description/>
  <cp:lastModifiedBy>Lukas Galdikas</cp:lastModifiedBy>
  <cp:revision>64</cp:revision>
  <dcterms:created xsi:type="dcterms:W3CDTF">2026-02-13T09:52:00Z</dcterms:created>
  <dcterms:modified xsi:type="dcterms:W3CDTF">2026-02-13T16:10:00Z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0x0101008C6AE6BC93F68C42947AFEB6C1408848</vt:lpwstr>
  </property>
  <property fmtid="{D5CDD505-2E9C-101B-9397-08002B2CF9AE}" pid="3" name="MYENTSOE_Classification2">
    <vt:lpwstr/>
  </property>
  <property fmtid="{D5CDD505-2E9C-101B-9397-08002B2CF9AE}" pid="4" name="Confidentiality">
    <vt:lpwstr/>
  </property>
  <property fmtid="{D5CDD505-2E9C-101B-9397-08002B2CF9AE}" pid="5" name="MYENTSOE_Classification3">
    <vt:lpwstr/>
  </property>
  <property fmtid="{D5CDD505-2E9C-101B-9397-08002B2CF9AE}" pid="6" name="MYENTSOE_PublicType">
    <vt:lpwstr>6;#Extranet|922fc1ba-0c8d-4fbf-b30d-83722d0f30f2</vt:lpwstr>
  </property>
  <property fmtid="{D5CDD505-2E9C-101B-9397-08002B2CF9AE}" pid="7" name="MYENTSOE_SharingType">
    <vt:lpwstr>8;#Shared|04da8cfa-2b68-4725-9db5-e7b66ab623e6</vt:lpwstr>
  </property>
  <property fmtid="{D5CDD505-2E9C-101B-9397-08002B2CF9AE}" pid="8" name="MYENTSOE_DocumentClassification">
    <vt:lpwstr/>
  </property>
  <property fmtid="{D5CDD505-2E9C-101B-9397-08002B2CF9AE}" pid="9" name="MYENTSOE_Classification1">
    <vt:lpwstr/>
  </property>
  <property fmtid="{D5CDD505-2E9C-101B-9397-08002B2CF9AE}" pid="10" name="MYENTSOE_Section">
    <vt:lpwstr>7;#SDC|414c202c-9255-45c1-8290-a69e6acf8153</vt:lpwstr>
  </property>
  <property fmtid="{D5CDD505-2E9C-101B-9397-08002B2CF9AE}" pid="11" name="MYENTSOE_Classification4">
    <vt:lpwstr/>
  </property>
  <property fmtid="{D5CDD505-2E9C-101B-9397-08002B2CF9AE}" pid="12" name="Document Category">
    <vt:lpwstr/>
  </property>
  <property fmtid="{D5CDD505-2E9C-101B-9397-08002B2CF9AE}" pid="13" name="Document_x0020_Category">
    <vt:lpwstr/>
  </property>
  <property fmtid="{D5CDD505-2E9C-101B-9397-08002B2CF9AE}" pid="14" name="MYENTSOE_DataClassification">
    <vt:lpwstr/>
  </property>
  <property fmtid="{D5CDD505-2E9C-101B-9397-08002B2CF9AE}" pid="15" name="MSIP_Label_26326a25-05b5-4156-bd4d-89acce8cd3b1_Enabled">
    <vt:lpwstr>True</vt:lpwstr>
  </property>
  <property fmtid="{D5CDD505-2E9C-101B-9397-08002B2CF9AE}" pid="16" name="MSIP_Label_26326a25-05b5-4156-bd4d-89acce8cd3b1_SiteId">
    <vt:lpwstr>7ffbeccf-0c1b-496c-8978-89209c2d375d</vt:lpwstr>
  </property>
  <property fmtid="{D5CDD505-2E9C-101B-9397-08002B2CF9AE}" pid="17" name="MSIP_Label_26326a25-05b5-4156-bd4d-89acce8cd3b1_SetDate">
    <vt:lpwstr>2026-02-13T10:22:43Z</vt:lpwstr>
  </property>
  <property fmtid="{D5CDD505-2E9C-101B-9397-08002B2CF9AE}" pid="18" name="MSIP_Label_26326a25-05b5-4156-bd4d-89acce8cd3b1_Name">
    <vt:lpwstr>Open within ENTSO-E</vt:lpwstr>
  </property>
  <property fmtid="{D5CDD505-2E9C-101B-9397-08002B2CF9AE}" pid="19" name="MSIP_Label_26326a25-05b5-4156-bd4d-89acce8cd3b1_ActionId">
    <vt:lpwstr>d9886e33-df7a-4ef5-a095-5c2e151c0d62</vt:lpwstr>
  </property>
  <property fmtid="{D5CDD505-2E9C-101B-9397-08002B2CF9AE}" pid="20" name="MSIP_Label_26326a25-05b5-4156-bd4d-89acce8cd3b1_Removed">
    <vt:lpwstr>False</vt:lpwstr>
  </property>
  <property fmtid="{D5CDD505-2E9C-101B-9397-08002B2CF9AE}" pid="21" name="MSIP_Label_26326a25-05b5-4156-bd4d-89acce8cd3b1_Extended_MSFT_Method">
    <vt:lpwstr>Standard</vt:lpwstr>
  </property>
  <property fmtid="{D5CDD505-2E9C-101B-9397-08002B2CF9AE}" pid="22" name="Sensitivity">
    <vt:lpwstr>Open within ENTSO-E</vt:lpwstr>
  </property>
</Properties>
</file>