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E33F" w14:textId="77777777" w:rsidR="00E70518" w:rsidRPr="00885972" w:rsidRDefault="001A1C1F">
      <w:pPr>
        <w:spacing w:after="112"/>
        <w:ind w:right="141"/>
        <w:jc w:val="right"/>
        <w:rPr>
          <w:rFonts w:asciiTheme="minorHAnsi" w:hAnsiTheme="minorHAnsi" w:cstheme="minorHAnsi"/>
        </w:rPr>
      </w:pPr>
      <w:r w:rsidRPr="00885972">
        <w:rPr>
          <w:rFonts w:asciiTheme="minorHAnsi" w:eastAsia="Arial" w:hAnsiTheme="minorHAnsi" w:cstheme="minorHAnsi"/>
          <w:color w:val="336699"/>
          <w:sz w:val="18"/>
        </w:rPr>
        <w:t xml:space="preserve"> </w:t>
      </w:r>
    </w:p>
    <w:p w14:paraId="29BFE099" w14:textId="77777777" w:rsidR="00E70518" w:rsidRPr="00885972" w:rsidRDefault="00C2192B">
      <w:pPr>
        <w:tabs>
          <w:tab w:val="center" w:pos="3402"/>
          <w:tab w:val="center" w:pos="4536"/>
          <w:tab w:val="center" w:pos="5103"/>
          <w:tab w:val="center" w:pos="5670"/>
          <w:tab w:val="center" w:pos="6804"/>
          <w:tab w:val="center" w:pos="8360"/>
        </w:tabs>
        <w:spacing w:after="237"/>
        <w:rPr>
          <w:rFonts w:asciiTheme="minorHAnsi" w:hAnsiTheme="minorHAnsi" w:cstheme="minorHAnsi"/>
        </w:rPr>
      </w:pPr>
      <w:r w:rsidRPr="00885972">
        <w:rPr>
          <w:rFonts w:asciiTheme="minorHAnsi" w:hAnsiTheme="minorHAnsi" w:cstheme="minorHAnsi"/>
          <w:noProof/>
        </w:rPr>
        <w:drawing>
          <wp:inline distT="0" distB="0" distL="0" distR="0" wp14:anchorId="1BCCEC3B" wp14:editId="1F8F4962">
            <wp:extent cx="1644650" cy="535940"/>
            <wp:effectExtent l="0" t="0" r="0" b="0"/>
            <wp:docPr id="1" name="Picture 1" descr="C:\Users\cebelul\AppData\Local\Microsoft\Windows\INetCache\Content.Outlook\CTEUO2M5\ACER_logo_RGB_h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ebelul\AppData\Local\Microsoft\Windows\INetCache\Content.Outlook\CTEUO2M5\ACER_logo_RGB_hq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>
        <w:r w:rsidR="001A1C1F" w:rsidRPr="00885972">
          <w:rPr>
            <w:rFonts w:asciiTheme="minorHAnsi" w:eastAsia="Arial" w:hAnsiTheme="minorHAnsi" w:cstheme="minorHAnsi"/>
          </w:rPr>
          <w:t xml:space="preserve"> </w:t>
        </w:r>
      </w:hyperlink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</w:t>
      </w:r>
      <w:r w:rsidR="001A1C1F" w:rsidRPr="00885972">
        <w:rPr>
          <w:rFonts w:asciiTheme="minorHAnsi" w:eastAsia="Arial" w:hAnsiTheme="minorHAnsi" w:cstheme="minorHAnsi"/>
        </w:rPr>
        <w:tab/>
        <w:t xml:space="preserve">  </w:t>
      </w:r>
      <w:r w:rsidR="001A1C1F" w:rsidRPr="00885972">
        <w:rPr>
          <w:rFonts w:asciiTheme="minorHAnsi" w:eastAsia="Arial" w:hAnsiTheme="minorHAnsi" w:cstheme="minorHAnsi"/>
        </w:rPr>
        <w:tab/>
      </w:r>
      <w:r w:rsidR="00923145" w:rsidRPr="00885972">
        <w:rPr>
          <w:rFonts w:asciiTheme="minorHAnsi" w:eastAsia="Arial" w:hAnsiTheme="minorHAnsi" w:cstheme="minorHAnsi"/>
          <w:color w:val="336699"/>
          <w:sz w:val="18"/>
        </w:rPr>
        <w:t>Ref: MESC</w:t>
      </w:r>
      <w:r w:rsidR="001A1C1F" w:rsidRPr="00885972">
        <w:rPr>
          <w:rFonts w:asciiTheme="minorHAnsi" w:eastAsia="Arial" w:hAnsiTheme="minorHAnsi" w:cstheme="minorHAnsi"/>
          <w:color w:val="336699"/>
          <w:sz w:val="18"/>
        </w:rPr>
        <w:t xml:space="preserve"> </w:t>
      </w:r>
    </w:p>
    <w:p w14:paraId="41181909" w14:textId="77777777" w:rsidR="00E70518" w:rsidRPr="00885972" w:rsidRDefault="001A1C1F">
      <w:pPr>
        <w:spacing w:after="155"/>
        <w:rPr>
          <w:rFonts w:asciiTheme="minorHAnsi" w:hAnsiTheme="minorHAnsi" w:cstheme="minorHAnsi"/>
        </w:rPr>
      </w:pPr>
      <w:r w:rsidRPr="00885972">
        <w:rPr>
          <w:rFonts w:asciiTheme="minorHAnsi" w:eastAsia="Arial" w:hAnsiTheme="minorHAnsi" w:cstheme="minorHAnsi"/>
          <w:color w:val="336699"/>
          <w:sz w:val="18"/>
        </w:rPr>
        <w:t xml:space="preserve"> </w:t>
      </w:r>
    </w:p>
    <w:p w14:paraId="548544BC" w14:textId="7E83F14D" w:rsidR="00E70518" w:rsidRPr="00885972" w:rsidRDefault="00A12BD4">
      <w:pPr>
        <w:spacing w:after="128"/>
        <w:ind w:left="10" w:right="190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sz w:val="24"/>
        </w:rPr>
        <w:t>3</w:t>
      </w:r>
      <w:r w:rsidR="0057777E">
        <w:rPr>
          <w:rFonts w:asciiTheme="minorHAnsi" w:eastAsia="Arial" w:hAnsiTheme="minorHAnsi" w:cstheme="minorHAnsi"/>
          <w:b/>
          <w:sz w:val="24"/>
        </w:rPr>
        <w:t>3</w:t>
      </w:r>
      <w:r w:rsidR="0057777E" w:rsidRPr="0057777E">
        <w:rPr>
          <w:rFonts w:asciiTheme="minorHAnsi" w:eastAsia="Arial" w:hAnsiTheme="minorHAnsi" w:cstheme="minorHAnsi"/>
          <w:b/>
          <w:sz w:val="24"/>
          <w:vertAlign w:val="superscript"/>
        </w:rPr>
        <w:t>rd</w:t>
      </w:r>
      <w:r w:rsidR="0057777E">
        <w:rPr>
          <w:rFonts w:asciiTheme="minorHAnsi" w:eastAsia="Arial" w:hAnsiTheme="minorHAnsi" w:cstheme="minorHAnsi"/>
          <w:b/>
          <w:sz w:val="24"/>
        </w:rPr>
        <w:t xml:space="preserve"> </w:t>
      </w:r>
      <w:r w:rsidR="001A1C1F" w:rsidRPr="00885972">
        <w:rPr>
          <w:rFonts w:asciiTheme="minorHAnsi" w:eastAsia="Arial" w:hAnsiTheme="minorHAnsi" w:cstheme="minorHAnsi"/>
          <w:b/>
          <w:sz w:val="24"/>
        </w:rPr>
        <w:t xml:space="preserve">Market European Stakeholder Committee </w:t>
      </w:r>
    </w:p>
    <w:p w14:paraId="17AAD1AB" w14:textId="061442EB" w:rsidR="00E70518" w:rsidRPr="00885972" w:rsidRDefault="001A6C40">
      <w:pPr>
        <w:spacing w:after="98"/>
        <w:ind w:right="19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 xml:space="preserve">Wednesday </w:t>
      </w:r>
      <w:r w:rsidR="0057777E">
        <w:rPr>
          <w:rFonts w:asciiTheme="minorHAnsi" w:eastAsia="Arial" w:hAnsiTheme="minorHAnsi" w:cstheme="minorHAnsi"/>
          <w:sz w:val="24"/>
        </w:rPr>
        <w:t xml:space="preserve">18 October </w:t>
      </w:r>
      <w:r w:rsidR="00345A1B" w:rsidRPr="00FF0C4A">
        <w:rPr>
          <w:rFonts w:asciiTheme="minorHAnsi" w:eastAsia="Arial" w:hAnsiTheme="minorHAnsi" w:cstheme="minorHAnsi"/>
          <w:sz w:val="24"/>
        </w:rPr>
        <w:t xml:space="preserve">from </w:t>
      </w:r>
      <w:r w:rsidR="00FF0C4A" w:rsidRPr="00FF0C4A">
        <w:rPr>
          <w:rFonts w:asciiTheme="minorHAnsi" w:eastAsia="Arial" w:hAnsiTheme="minorHAnsi" w:cstheme="minorHAnsi"/>
          <w:sz w:val="24"/>
        </w:rPr>
        <w:t>10</w:t>
      </w:r>
      <w:r w:rsidR="001A1C1F" w:rsidRPr="00FF0C4A">
        <w:rPr>
          <w:rFonts w:asciiTheme="minorHAnsi" w:eastAsia="Arial" w:hAnsiTheme="minorHAnsi" w:cstheme="minorHAnsi"/>
          <w:sz w:val="24"/>
        </w:rPr>
        <w:t xml:space="preserve">:30 to 16:00 </w:t>
      </w:r>
    </w:p>
    <w:p w14:paraId="0F3A39C8" w14:textId="765C5ECF" w:rsidR="00E70518" w:rsidRPr="001A6C40" w:rsidRDefault="0057777E" w:rsidP="001641DF">
      <w:pPr>
        <w:spacing w:after="86"/>
        <w:ind w:left="10" w:right="192" w:hanging="10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eastAsia="Arial" w:hAnsiTheme="minorHAnsi" w:cstheme="minorHAnsi"/>
          <w:b/>
          <w:sz w:val="24"/>
          <w:u w:val="single"/>
        </w:rPr>
        <w:t>ONLINE</w:t>
      </w:r>
    </w:p>
    <w:p w14:paraId="47C76B06" w14:textId="77777777" w:rsidR="00E70518" w:rsidRPr="00885972" w:rsidRDefault="001A1C1F">
      <w:pPr>
        <w:spacing w:after="0"/>
        <w:ind w:left="10" w:right="190" w:hanging="10"/>
        <w:jc w:val="center"/>
        <w:rPr>
          <w:rFonts w:asciiTheme="minorHAnsi" w:hAnsiTheme="minorHAnsi" w:cstheme="minorHAnsi"/>
        </w:rPr>
      </w:pPr>
      <w:r w:rsidRPr="00885972">
        <w:rPr>
          <w:rFonts w:asciiTheme="minorHAnsi" w:eastAsia="Arial" w:hAnsiTheme="minorHAnsi" w:cstheme="minorHAnsi"/>
          <w:b/>
          <w:sz w:val="24"/>
        </w:rPr>
        <w:t xml:space="preserve">Draft AGENDA </w:t>
      </w:r>
    </w:p>
    <w:tbl>
      <w:tblPr>
        <w:tblStyle w:val="TableGrid"/>
        <w:tblW w:w="10676" w:type="dxa"/>
        <w:tblInd w:w="-171" w:type="dxa"/>
        <w:tblLayout w:type="fixed"/>
        <w:tblCellMar>
          <w:top w:w="50" w:type="dxa"/>
          <w:bottom w:w="3" w:type="dxa"/>
        </w:tblCellMar>
        <w:tblLook w:val="04A0" w:firstRow="1" w:lastRow="0" w:firstColumn="1" w:lastColumn="0" w:noHBand="0" w:noVBand="1"/>
      </w:tblPr>
      <w:tblGrid>
        <w:gridCol w:w="5128"/>
        <w:gridCol w:w="4027"/>
        <w:gridCol w:w="83"/>
        <w:gridCol w:w="1438"/>
      </w:tblGrid>
      <w:tr w:rsidR="0037798F" w:rsidRPr="00885972" w14:paraId="381C5922" w14:textId="77777777" w:rsidTr="00C65B7B">
        <w:trPr>
          <w:trHeight w:val="463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798"/>
            <w:vAlign w:val="bottom"/>
          </w:tcPr>
          <w:p w14:paraId="486195F4" w14:textId="77777777" w:rsidR="0037798F" w:rsidRPr="00885972" w:rsidRDefault="0037798F">
            <w:pPr>
              <w:ind w:left="29"/>
              <w:rPr>
                <w:rFonts w:asciiTheme="minorHAnsi" w:hAnsiTheme="minorHAnsi" w:cstheme="minorHAnsi"/>
              </w:rPr>
            </w:pPr>
            <w:r w:rsidRPr="00885972">
              <w:rPr>
                <w:rFonts w:asciiTheme="minorHAnsi" w:hAnsiTheme="minorHAnsi" w:cstheme="minorHAnsi"/>
                <w:color w:val="FFFFFF"/>
              </w:rPr>
              <w:t xml:space="preserve">Agenda Topics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6798"/>
            <w:vAlign w:val="bottom"/>
          </w:tcPr>
          <w:p w14:paraId="62C28423" w14:textId="77777777" w:rsidR="0037798F" w:rsidRPr="00885972" w:rsidRDefault="0037798F">
            <w:pPr>
              <w:ind w:left="29"/>
              <w:rPr>
                <w:rFonts w:asciiTheme="minorHAnsi" w:hAnsiTheme="minorHAnsi" w:cstheme="minorHAnsi"/>
              </w:rPr>
            </w:pPr>
            <w:r w:rsidRPr="00885972">
              <w:rPr>
                <w:rFonts w:asciiTheme="minorHAnsi" w:hAnsiTheme="minorHAnsi" w:cstheme="minorHAnsi"/>
                <w:color w:val="FFFFFF"/>
              </w:rPr>
              <w:t xml:space="preserve">Accompanying documents 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798"/>
          </w:tcPr>
          <w:p w14:paraId="5B540C07" w14:textId="77777777" w:rsidR="0037798F" w:rsidRPr="00885972" w:rsidRDefault="00377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798"/>
          </w:tcPr>
          <w:p w14:paraId="425E562A" w14:textId="77777777" w:rsidR="0037798F" w:rsidRPr="00885972" w:rsidRDefault="0037798F">
            <w:pPr>
              <w:rPr>
                <w:rFonts w:asciiTheme="minorHAnsi" w:hAnsiTheme="minorHAnsi" w:cstheme="minorHAnsi"/>
              </w:rPr>
            </w:pPr>
            <w:r w:rsidRPr="0037798F">
              <w:rPr>
                <w:rFonts w:asciiTheme="minorHAnsi" w:hAnsiTheme="minorHAnsi" w:cstheme="minorHAnsi"/>
                <w:color w:val="FFFFFF" w:themeColor="background1"/>
              </w:rPr>
              <w:t>Indicative timing</w:t>
            </w:r>
          </w:p>
        </w:tc>
      </w:tr>
      <w:tr w:rsidR="00820233" w:rsidRPr="00885972" w14:paraId="3F4A2C77" w14:textId="77777777" w:rsidTr="00126CAE">
        <w:trPr>
          <w:trHeight w:val="499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C9C9C9"/>
              <w:right w:val="single" w:sz="4" w:space="0" w:color="000000"/>
            </w:tcBorders>
            <w:vAlign w:val="bottom"/>
          </w:tcPr>
          <w:p w14:paraId="329438F5" w14:textId="77777777" w:rsidR="00820233" w:rsidRPr="00885972" w:rsidRDefault="00820233" w:rsidP="0037798F">
            <w:pPr>
              <w:pStyle w:val="Sty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Opening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9C9C9"/>
              <w:right w:val="single" w:sz="4" w:space="0" w:color="000000"/>
            </w:tcBorders>
            <w:vAlign w:val="bottom"/>
          </w:tcPr>
          <w:p w14:paraId="3170611C" w14:textId="77777777" w:rsidR="00820233" w:rsidRPr="00885972" w:rsidRDefault="00820233" w:rsidP="003779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98F" w:rsidRPr="00885972" w14:paraId="5A139EB0" w14:textId="77777777" w:rsidTr="00C65B7B">
        <w:trPr>
          <w:trHeight w:val="639"/>
        </w:trPr>
        <w:tc>
          <w:tcPr>
            <w:tcW w:w="5128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single" w:sz="4" w:space="0" w:color="000000"/>
            </w:tcBorders>
          </w:tcPr>
          <w:p w14:paraId="1B989B0A" w14:textId="77777777" w:rsidR="0037798F" w:rsidRPr="00885972" w:rsidRDefault="0037798F" w:rsidP="00901A11">
            <w:pPr>
              <w:pStyle w:val="Style2"/>
              <w:rPr>
                <w:rFonts w:asciiTheme="minorHAnsi" w:hAnsiTheme="minorHAnsi" w:cstheme="minorHAnsi"/>
              </w:rPr>
            </w:pPr>
            <w:r w:rsidRPr="00885972">
              <w:rPr>
                <w:rStyle w:val="Style2Char"/>
                <w:rFonts w:asciiTheme="minorHAnsi" w:hAnsiTheme="minorHAnsi" w:cstheme="minorHAnsi"/>
              </w:rPr>
              <w:t>Welcoming address + Approval of minutes + Draft Agenda</w:t>
            </w:r>
            <w:r w:rsidRPr="0088597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</w:tcPr>
          <w:p w14:paraId="48807EE3" w14:textId="436C40C6" w:rsidR="0037798F" w:rsidRPr="00885972" w:rsidRDefault="00690388" w:rsidP="00690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7798F" w:rsidRPr="00885972">
              <w:rPr>
                <w:rFonts w:asciiTheme="minorHAnsi" w:hAnsiTheme="minorHAnsi" w:cstheme="minorHAnsi"/>
              </w:rPr>
              <w:t xml:space="preserve">inutes from the previous meeting </w:t>
            </w:r>
          </w:p>
          <w:p w14:paraId="0490A369" w14:textId="77777777" w:rsidR="0037798F" w:rsidRPr="00885972" w:rsidRDefault="00781985" w:rsidP="006903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agenda</w:t>
            </w:r>
          </w:p>
        </w:tc>
        <w:tc>
          <w:tcPr>
            <w:tcW w:w="83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000000"/>
            </w:tcBorders>
          </w:tcPr>
          <w:p w14:paraId="3BD9978F" w14:textId="77777777" w:rsidR="0037798F" w:rsidRPr="00885972" w:rsidRDefault="00377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000000"/>
            </w:tcBorders>
          </w:tcPr>
          <w:p w14:paraId="25982D6E" w14:textId="74368A72" w:rsidR="0037798F" w:rsidRPr="00885972" w:rsidRDefault="008036C8" w:rsidP="00264C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10:30-10:35</w:t>
            </w:r>
          </w:p>
        </w:tc>
      </w:tr>
      <w:tr w:rsidR="0037798F" w:rsidRPr="00885972" w14:paraId="446723E8" w14:textId="77777777" w:rsidTr="00C65B7B">
        <w:trPr>
          <w:trHeight w:val="609"/>
        </w:trPr>
        <w:tc>
          <w:tcPr>
            <w:tcW w:w="5128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BBF3" w14:textId="1BCF82EE" w:rsidR="0043683F" w:rsidRPr="00EC0E47" w:rsidRDefault="00ED3C2F" w:rsidP="00D64C09">
            <w:pPr>
              <w:pStyle w:val="Style1"/>
              <w:numPr>
                <w:ilvl w:val="1"/>
                <w:numId w:val="4"/>
              </w:numPr>
              <w:rPr>
                <w:rFonts w:asciiTheme="minorHAnsi" w:hAnsiTheme="minorHAnsi" w:cstheme="minorHAnsi"/>
                <w:b w:val="0"/>
              </w:rPr>
            </w:pPr>
            <w:r w:rsidRPr="00EC0E47">
              <w:rPr>
                <w:rStyle w:val="Style2Char"/>
                <w:rFonts w:asciiTheme="minorHAnsi" w:hAnsiTheme="minorHAnsi" w:cstheme="minorHAnsi"/>
                <w:b w:val="0"/>
              </w:rPr>
              <w:t>Update on recent developments</w:t>
            </w:r>
            <w:r w:rsidR="00A57D87" w:rsidRPr="00EC0E47">
              <w:rPr>
                <w:rStyle w:val="Style2Char"/>
                <w:rFonts w:asciiTheme="minorHAnsi" w:hAnsiTheme="minorHAnsi" w:cstheme="minorHAnsi"/>
                <w:b w:val="0"/>
              </w:rPr>
              <w:t xml:space="preserve"> </w:t>
            </w:r>
            <w:r w:rsidR="00075457">
              <w:rPr>
                <w:rStyle w:val="Style2Char"/>
                <w:rFonts w:asciiTheme="minorHAnsi" w:hAnsiTheme="minorHAnsi" w:cstheme="minorHAnsi"/>
                <w:b w:val="0"/>
              </w:rPr>
              <w:t>(</w:t>
            </w:r>
            <w:r w:rsidR="00075457" w:rsidRPr="00885972">
              <w:rPr>
                <w:rStyle w:val="Style2Char"/>
                <w:rFonts w:asciiTheme="minorHAnsi" w:hAnsiTheme="minorHAnsi" w:cstheme="minorHAnsi"/>
                <w:b w:val="0"/>
              </w:rPr>
              <w:t xml:space="preserve">recent decisions, </w:t>
            </w:r>
            <w:r w:rsidR="00075457" w:rsidRPr="00721CEE">
              <w:rPr>
                <w:rStyle w:val="Style2Char"/>
                <w:rFonts w:asciiTheme="minorHAnsi" w:hAnsiTheme="minorHAnsi" w:cstheme="minorHAnsi"/>
                <w:b w:val="0"/>
              </w:rPr>
              <w:t>r</w:t>
            </w:r>
            <w:r w:rsidR="00075457" w:rsidRPr="00721CEE">
              <w:rPr>
                <w:rStyle w:val="Style2Char"/>
                <w:rFonts w:cstheme="minorHAnsi"/>
                <w:b w:val="0"/>
              </w:rPr>
              <w:t>eports</w:t>
            </w:r>
            <w:r w:rsidR="00075457" w:rsidRPr="00A950AA">
              <w:rPr>
                <w:rStyle w:val="Style2Char"/>
                <w:rFonts w:cstheme="minorHAnsi"/>
                <w:bCs/>
              </w:rPr>
              <w:t>,</w:t>
            </w:r>
            <w:r w:rsidR="00075457">
              <w:rPr>
                <w:rStyle w:val="Style2Char"/>
                <w:rFonts w:cstheme="minorHAnsi"/>
              </w:rPr>
              <w:t xml:space="preserve"> </w:t>
            </w:r>
            <w:r w:rsidR="00075457" w:rsidRPr="00885972">
              <w:rPr>
                <w:rStyle w:val="Style2Char"/>
                <w:rFonts w:asciiTheme="minorHAnsi" w:hAnsiTheme="minorHAnsi" w:cstheme="minorHAnsi"/>
                <w:b w:val="0"/>
              </w:rPr>
              <w:t>appeals</w:t>
            </w:r>
            <w:r w:rsidR="00075457">
              <w:rPr>
                <w:rStyle w:val="Style2Char"/>
                <w:rFonts w:asciiTheme="minorHAnsi" w:hAnsiTheme="minorHAnsi" w:cstheme="minorHAnsi"/>
                <w:b w:val="0"/>
              </w:rPr>
              <w:t>, etc.</w:t>
            </w:r>
            <w:r w:rsidR="00075457" w:rsidRPr="00885972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4027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nil"/>
            </w:tcBorders>
          </w:tcPr>
          <w:p w14:paraId="66263656" w14:textId="34BB644C" w:rsidR="007A6755" w:rsidRPr="00E140B0" w:rsidRDefault="00690388" w:rsidP="007A6755">
            <w:pPr>
              <w:ind w:left="2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</w:t>
            </w:r>
            <w:r w:rsidR="007A6755">
              <w:rPr>
                <w:rFonts w:asciiTheme="minorHAnsi" w:hAnsiTheme="minorHAnsi" w:cstheme="minorHAnsi"/>
                <w:lang w:val="en-US"/>
              </w:rPr>
              <w:t xml:space="preserve">ral update </w:t>
            </w:r>
            <w:r>
              <w:rPr>
                <w:rFonts w:asciiTheme="minorHAnsi" w:hAnsiTheme="minorHAnsi" w:cstheme="minorHAnsi"/>
                <w:lang w:val="en-US"/>
              </w:rPr>
              <w:t xml:space="preserve">by </w:t>
            </w:r>
            <w:r w:rsidR="007A6755">
              <w:rPr>
                <w:rFonts w:asciiTheme="minorHAnsi" w:hAnsiTheme="minorHAnsi" w:cstheme="minorHAnsi"/>
                <w:lang w:val="en-US"/>
              </w:rPr>
              <w:t>ACER</w:t>
            </w:r>
          </w:p>
        </w:tc>
        <w:tc>
          <w:tcPr>
            <w:tcW w:w="83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62FF7202" w14:textId="77777777" w:rsidR="0037798F" w:rsidRPr="000A4332" w:rsidRDefault="0037798F" w:rsidP="000A43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7CC59EB9" w14:textId="2787E23A" w:rsidR="0037798F" w:rsidRPr="000A4332" w:rsidRDefault="008036C8" w:rsidP="00264C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10:35-10:</w:t>
            </w:r>
            <w:r w:rsidR="007A6755">
              <w:rPr>
                <w:rFonts w:asciiTheme="minorHAnsi" w:hAnsiTheme="minorHAnsi" w:cstheme="minorHAnsi"/>
              </w:rPr>
              <w:t>40</w:t>
            </w:r>
          </w:p>
        </w:tc>
      </w:tr>
      <w:tr w:rsidR="007A6755" w:rsidRPr="00885972" w14:paraId="6B12DC9A" w14:textId="77777777" w:rsidTr="00C65B7B">
        <w:trPr>
          <w:trHeight w:val="609"/>
        </w:trPr>
        <w:tc>
          <w:tcPr>
            <w:tcW w:w="5128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6D80" w14:textId="6B9452C8" w:rsidR="007A6755" w:rsidRDefault="007A6755" w:rsidP="00546F3E">
            <w:pPr>
              <w:pStyle w:val="Style1"/>
              <w:numPr>
                <w:ilvl w:val="0"/>
                <w:numId w:val="0"/>
              </w:numPr>
              <w:rPr>
                <w:rStyle w:val="Style2Char"/>
                <w:rFonts w:asciiTheme="minorHAnsi" w:hAnsiTheme="minorHAnsi" w:cstheme="minorHAnsi"/>
                <w:b w:val="0"/>
              </w:rPr>
            </w:pPr>
          </w:p>
        </w:tc>
        <w:tc>
          <w:tcPr>
            <w:tcW w:w="4027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nil"/>
            </w:tcBorders>
          </w:tcPr>
          <w:p w14:paraId="2E7B78CE" w14:textId="453A607C" w:rsidR="007A6755" w:rsidRPr="00690388" w:rsidRDefault="007A6755" w:rsidP="006903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51D63E3E" w14:textId="77777777" w:rsidR="007A6755" w:rsidRPr="000A4332" w:rsidRDefault="007A6755" w:rsidP="000A43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C9C9C9"/>
              <w:left w:val="nil"/>
              <w:bottom w:val="single" w:sz="4" w:space="0" w:color="000000"/>
              <w:right w:val="single" w:sz="4" w:space="0" w:color="000000"/>
            </w:tcBorders>
          </w:tcPr>
          <w:p w14:paraId="231EAE56" w14:textId="7B09E245" w:rsidR="007A6755" w:rsidRDefault="007A6755" w:rsidP="00264C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233" w:rsidRPr="00885972" w14:paraId="6CDBC1F8" w14:textId="77777777" w:rsidTr="0030692D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94922" w14:textId="77777777" w:rsidR="00820233" w:rsidRPr="00A65B4A" w:rsidRDefault="00820233" w:rsidP="00700965">
            <w:pPr>
              <w:pStyle w:val="Sty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Electricity Market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6FCC5" w14:textId="77777777" w:rsidR="00820233" w:rsidRPr="00A65B4A" w:rsidRDefault="00820233" w:rsidP="003779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F3E" w:rsidRPr="00885972" w14:paraId="32AD8CF6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D2DF9" w14:textId="05EAAF3D" w:rsidR="00546F3E" w:rsidRPr="003C2C8C" w:rsidRDefault="00546F3E" w:rsidP="00546F3E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 w:rsidRPr="003C2C8C">
              <w:rPr>
                <w:rFonts w:asciiTheme="minorHAnsi" w:hAnsiTheme="minorHAnsi" w:cstheme="minorHAnsi"/>
                <w:b w:val="0"/>
              </w:rPr>
              <w:t>2.1 Update from the EC</w:t>
            </w:r>
            <w:r>
              <w:rPr>
                <w:rFonts w:asciiTheme="minorHAnsi" w:hAnsiTheme="minorHAnsi" w:cstheme="minorHAnsi"/>
                <w:b w:val="0"/>
              </w:rPr>
              <w:t xml:space="preserve"> (EMD reform,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Uk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-EU arrangements, CH-EU cooperation, CACM process)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C7389A" w14:textId="2B186E02" w:rsidR="00546F3E" w:rsidRPr="00A65B4A" w:rsidRDefault="00546F3E" w:rsidP="00546F3E">
            <w:pPr>
              <w:rPr>
                <w:rFonts w:asciiTheme="minorHAnsi" w:hAnsiTheme="minorHAnsi" w:cstheme="minorHAnsi"/>
              </w:rPr>
            </w:pPr>
            <w:r w:rsidRPr="00A65B4A">
              <w:rPr>
                <w:rFonts w:asciiTheme="minorHAnsi" w:hAnsiTheme="minorHAnsi" w:cstheme="minorHAnsi"/>
              </w:rPr>
              <w:t>EC’s oral update</w:t>
            </w:r>
            <w:r>
              <w:rPr>
                <w:rFonts w:asciiTheme="minorHAnsi" w:hAnsiTheme="minorHAnsi" w:cstheme="minorHAnsi"/>
              </w:rPr>
              <w:t xml:space="preserve"> + EFET slides + </w:t>
            </w:r>
            <w:proofErr w:type="spellStart"/>
            <w:r>
              <w:rPr>
                <w:rFonts w:asciiTheme="minorHAnsi" w:hAnsiTheme="minorHAnsi" w:cstheme="minorHAnsi"/>
              </w:rPr>
              <w:t>Eurelectric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34C74" w14:textId="77777777" w:rsidR="00546F3E" w:rsidRPr="00A65B4A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8D62E" w14:textId="62C4F0D2" w:rsidR="00546F3E" w:rsidRPr="00A65B4A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10.50-11.</w:t>
            </w:r>
            <w:r w:rsidR="00721CE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C0E47" w:rsidRPr="00885972" w14:paraId="61390103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8480F" w14:textId="3339A6C7" w:rsidR="00EC0E47" w:rsidRDefault="00EC0E47" w:rsidP="00700965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2.</w:t>
            </w:r>
            <w:r w:rsidR="008C1C0C">
              <w:rPr>
                <w:rFonts w:asciiTheme="minorHAnsi" w:hAnsiTheme="minorHAnsi" w:cstheme="minorHAnsi"/>
                <w:b w:val="0"/>
              </w:rPr>
              <w:t>2</w:t>
            </w:r>
            <w:r>
              <w:rPr>
                <w:rFonts w:asciiTheme="minorHAnsi" w:hAnsiTheme="minorHAnsi" w:cstheme="minorHAnsi"/>
                <w:b w:val="0"/>
              </w:rPr>
              <w:t xml:space="preserve"> Update on the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EnC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D13AFF" w14:textId="046C7A0E" w:rsidR="00EC0E47" w:rsidRDefault="00EC0E47" w:rsidP="0069038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EnC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secretariat’s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1106C" w14:textId="77777777" w:rsidR="00EC0E47" w:rsidRPr="00A65B4A" w:rsidRDefault="00EC0E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FB32A" w14:textId="70EA7914" w:rsidR="00EC0E47" w:rsidRDefault="00804FC0" w:rsidP="00360E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11.20-11.40</w:t>
            </w:r>
          </w:p>
        </w:tc>
      </w:tr>
      <w:tr w:rsidR="00E837BF" w:rsidRPr="00885972" w14:paraId="6FFDE394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58292" w14:textId="006C4FF2" w:rsidR="00E837BF" w:rsidRPr="003C2C8C" w:rsidRDefault="00E837BF" w:rsidP="00D64C09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2.</w:t>
            </w:r>
            <w:r w:rsidR="008C1C0C">
              <w:rPr>
                <w:rFonts w:asciiTheme="minorHAnsi" w:hAnsiTheme="minorHAnsi" w:cstheme="minorHAnsi"/>
                <w:b w:val="0"/>
              </w:rPr>
              <w:t>3</w:t>
            </w:r>
            <w:r>
              <w:rPr>
                <w:rFonts w:asciiTheme="minorHAnsi" w:hAnsiTheme="minorHAnsi" w:cstheme="minorHAnsi"/>
                <w:b w:val="0"/>
              </w:rPr>
              <w:t xml:space="preserve"> Upda</w:t>
            </w:r>
            <w:r w:rsidR="008A585D">
              <w:rPr>
                <w:rFonts w:asciiTheme="minorHAnsi" w:hAnsiTheme="minorHAnsi" w:cstheme="minorHAnsi"/>
                <w:b w:val="0"/>
              </w:rPr>
              <w:t>t</w:t>
            </w:r>
            <w:r>
              <w:rPr>
                <w:rFonts w:asciiTheme="minorHAnsi" w:hAnsiTheme="minorHAnsi" w:cstheme="minorHAnsi"/>
                <w:b w:val="0"/>
              </w:rPr>
              <w:t xml:space="preserve">e </w:t>
            </w:r>
            <w:r w:rsidR="007A6755">
              <w:rPr>
                <w:rFonts w:asciiTheme="minorHAnsi" w:hAnsiTheme="minorHAnsi" w:cstheme="minorHAnsi"/>
                <w:b w:val="0"/>
              </w:rPr>
              <w:t>o</w:t>
            </w:r>
            <w:r>
              <w:rPr>
                <w:rFonts w:asciiTheme="minorHAnsi" w:hAnsiTheme="minorHAnsi" w:cstheme="minorHAnsi"/>
                <w:b w:val="0"/>
              </w:rPr>
              <w:t xml:space="preserve">n the </w:t>
            </w:r>
            <w:r w:rsidR="00546F3E">
              <w:rPr>
                <w:rFonts w:asciiTheme="minorHAnsi" w:hAnsiTheme="minorHAnsi" w:cstheme="minorHAnsi"/>
                <w:b w:val="0"/>
              </w:rPr>
              <w:t>NC DR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5E6EC2" w14:textId="10400444" w:rsidR="00E837BF" w:rsidRPr="00A57D87" w:rsidRDefault="00E837BF" w:rsidP="00690388">
            <w:pPr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A6755">
              <w:rPr>
                <w:rFonts w:asciiTheme="minorHAnsi" w:hAnsiTheme="minorHAnsi" w:cstheme="minorHAnsi"/>
              </w:rPr>
              <w:t>NTSO-E/EU DSO</w:t>
            </w:r>
            <w:r w:rsidR="00A57D87" w:rsidRPr="00D22574">
              <w:rPr>
                <w:rFonts w:asciiTheme="minorHAnsi" w:hAnsiTheme="minorHAnsi" w:cstheme="minorHAnsi"/>
                <w:lang w:val="en-US"/>
              </w:rPr>
              <w:t>/NC drafting Committee member</w:t>
            </w:r>
            <w:r w:rsidR="00A57D87">
              <w:rPr>
                <w:rFonts w:asciiTheme="minorHAnsi" w:hAnsiTheme="minorHAnsi" w:cstheme="minorHAnsi"/>
                <w:lang w:val="en-US"/>
              </w:rPr>
              <w:t>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BF6A0" w14:textId="77777777" w:rsidR="00E837BF" w:rsidRPr="00A65B4A" w:rsidRDefault="00E8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10C34" w14:textId="37E06477" w:rsidR="00E837BF" w:rsidRDefault="008036C8" w:rsidP="00360E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804FC0">
              <w:rPr>
                <w:rFonts w:asciiTheme="minorHAnsi" w:hAnsiTheme="minorHAnsi" w:cstheme="minorHAnsi"/>
              </w:rPr>
              <w:t>.4</w:t>
            </w:r>
            <w:r w:rsidR="007A6755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-1</w:t>
            </w:r>
            <w:r w:rsidR="00804FC0">
              <w:rPr>
                <w:rFonts w:asciiTheme="minorHAnsi" w:hAnsiTheme="minorHAnsi" w:cstheme="minorHAnsi"/>
              </w:rPr>
              <w:t>2.10</w:t>
            </w:r>
          </w:p>
        </w:tc>
      </w:tr>
      <w:tr w:rsidR="00E837BF" w:rsidRPr="00885972" w14:paraId="73FC1A7C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5E7F1" w14:textId="652BF5B2" w:rsidR="00E837BF" w:rsidRDefault="00E837BF" w:rsidP="00E837BF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2.</w:t>
            </w:r>
            <w:r w:rsidR="008C1C0C">
              <w:rPr>
                <w:rFonts w:asciiTheme="minorHAnsi" w:hAnsiTheme="minorHAnsi" w:cstheme="minorHAnsi"/>
                <w:b w:val="0"/>
              </w:rPr>
              <w:t>4</w:t>
            </w:r>
            <w:r>
              <w:rPr>
                <w:rFonts w:asciiTheme="minorHAnsi" w:hAnsiTheme="minorHAnsi" w:cstheme="minorHAnsi"/>
                <w:b w:val="0"/>
              </w:rPr>
              <w:t xml:space="preserve"> Update on the prioritisation of </w:t>
            </w:r>
            <w:r w:rsidR="00690388">
              <w:rPr>
                <w:rFonts w:asciiTheme="minorHAnsi" w:hAnsiTheme="minorHAnsi" w:cstheme="minorHAnsi"/>
                <w:b w:val="0"/>
              </w:rPr>
              <w:t>proje</w:t>
            </w:r>
            <w:r>
              <w:rPr>
                <w:rFonts w:asciiTheme="minorHAnsi" w:hAnsiTheme="minorHAnsi" w:cstheme="minorHAnsi"/>
                <w:b w:val="0"/>
              </w:rPr>
              <w:t>cts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53604A" w14:textId="07D20E5D" w:rsidR="00E837BF" w:rsidRPr="00EC0E47" w:rsidRDefault="00E837BF" w:rsidP="00690388">
            <w:pPr>
              <w:ind w:left="29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C0E47">
              <w:rPr>
                <w:rFonts w:asciiTheme="minorHAnsi" w:hAnsiTheme="minorHAnsi" w:cstheme="minorHAnsi"/>
                <w:lang w:val="fr-FR"/>
              </w:rPr>
              <w:t>ACER’s</w:t>
            </w:r>
            <w:proofErr w:type="spellEnd"/>
            <w:r w:rsidRPr="00EC0E4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690388" w:rsidRPr="00EC0E47">
              <w:rPr>
                <w:rFonts w:asciiTheme="minorHAnsi" w:hAnsiTheme="minorHAnsi" w:cstheme="minorHAnsi"/>
                <w:lang w:val="fr-FR"/>
              </w:rPr>
              <w:t>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1B5BF" w14:textId="77777777" w:rsidR="00E837BF" w:rsidRPr="00EC0E47" w:rsidRDefault="00E837BF" w:rsidP="00E837BF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64971" w14:textId="62DC3B56" w:rsidR="00E837BF" w:rsidRDefault="00804FC0" w:rsidP="00D64C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</w:t>
            </w:r>
            <w:r w:rsidR="008036C8">
              <w:rPr>
                <w:rFonts w:asciiTheme="minorHAnsi" w:hAnsiTheme="minorHAnsi" w:cstheme="minorHAnsi"/>
              </w:rPr>
              <w:t>-12</w:t>
            </w:r>
            <w:r>
              <w:rPr>
                <w:rFonts w:asciiTheme="minorHAnsi" w:hAnsiTheme="minorHAnsi" w:cstheme="minorHAnsi"/>
              </w:rPr>
              <w:t>.3</w:t>
            </w:r>
            <w:r w:rsidR="00690388">
              <w:rPr>
                <w:rFonts w:asciiTheme="minorHAnsi" w:hAnsiTheme="minorHAnsi" w:cstheme="minorHAnsi"/>
              </w:rPr>
              <w:t>0</w:t>
            </w:r>
          </w:p>
        </w:tc>
      </w:tr>
      <w:tr w:rsidR="007A6755" w:rsidRPr="00885972" w14:paraId="12F07E1F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42F90" w14:textId="3857A592" w:rsidR="007A6755" w:rsidRPr="008C1C0C" w:rsidRDefault="007A6755" w:rsidP="00E837BF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  <w:r w:rsidRPr="008C1C0C">
              <w:rPr>
                <w:rFonts w:asciiTheme="minorHAnsi" w:hAnsiTheme="minorHAnsi" w:cstheme="minorHAnsi"/>
                <w:b w:val="0"/>
              </w:rPr>
              <w:t>2.</w:t>
            </w:r>
            <w:r w:rsidR="008C1C0C">
              <w:rPr>
                <w:rFonts w:asciiTheme="minorHAnsi" w:hAnsiTheme="minorHAnsi" w:cstheme="minorHAnsi"/>
                <w:b w:val="0"/>
              </w:rPr>
              <w:t>5</w:t>
            </w:r>
            <w:r w:rsidRPr="008C1C0C">
              <w:rPr>
                <w:rFonts w:asciiTheme="minorHAnsi" w:hAnsiTheme="minorHAnsi" w:cstheme="minorHAnsi"/>
                <w:b w:val="0"/>
              </w:rPr>
              <w:t xml:space="preserve"> Update on </w:t>
            </w:r>
            <w:r w:rsidR="00690388" w:rsidRPr="008C1C0C">
              <w:rPr>
                <w:rFonts w:asciiTheme="minorHAnsi" w:hAnsiTheme="minorHAnsi" w:cstheme="minorHAnsi"/>
                <w:b w:val="0"/>
              </w:rPr>
              <w:t>ACER</w:t>
            </w:r>
            <w:r w:rsidRPr="008C1C0C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C1C0C" w:rsidRPr="008C1C0C">
              <w:rPr>
                <w:rFonts w:asciiTheme="minorHAnsi" w:hAnsiTheme="minorHAnsi" w:cstheme="minorHAnsi"/>
                <w:b w:val="0"/>
              </w:rPr>
              <w:t xml:space="preserve">monitoring </w:t>
            </w:r>
            <w:r w:rsidR="00546F3E">
              <w:rPr>
                <w:rFonts w:asciiTheme="minorHAnsi" w:hAnsiTheme="minorHAnsi" w:cstheme="minorHAnsi"/>
                <w:b w:val="0"/>
              </w:rPr>
              <w:t>pr</w:t>
            </w:r>
            <w:r w:rsidR="00721CEE">
              <w:rPr>
                <w:rFonts w:asciiTheme="minorHAnsi" w:hAnsiTheme="minorHAnsi" w:cstheme="minorHAnsi"/>
                <w:b w:val="0"/>
              </w:rPr>
              <w:t>i</w:t>
            </w:r>
            <w:r w:rsidR="00546F3E">
              <w:rPr>
                <w:rFonts w:asciiTheme="minorHAnsi" w:hAnsiTheme="minorHAnsi" w:cstheme="minorHAnsi"/>
                <w:b w:val="0"/>
              </w:rPr>
              <w:t>orities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119AA0" w14:textId="5E558041" w:rsidR="007A6755" w:rsidRPr="008C1C0C" w:rsidRDefault="008C1C0C" w:rsidP="00E837BF">
            <w:pPr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ACER’s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5DADE" w14:textId="77777777" w:rsidR="007A6755" w:rsidRPr="008C1C0C" w:rsidRDefault="007A6755" w:rsidP="00E8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A6278" w14:textId="0771D1F5" w:rsidR="007A6755" w:rsidRDefault="00690388" w:rsidP="00D64C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  <w:r w:rsidR="00804FC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0-1</w:t>
            </w:r>
            <w:r w:rsidR="00804FC0">
              <w:rPr>
                <w:rFonts w:asciiTheme="minorHAnsi" w:hAnsiTheme="minorHAnsi" w:cstheme="minorHAnsi"/>
              </w:rPr>
              <w:t>3.00</w:t>
            </w:r>
          </w:p>
        </w:tc>
      </w:tr>
      <w:tr w:rsidR="00690388" w:rsidRPr="00885972" w14:paraId="1A54CD0D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78688" w14:textId="4A253925" w:rsidR="00690388" w:rsidRDefault="00690388" w:rsidP="00E837BF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210D36" w14:textId="6AE0B8FA" w:rsidR="00690388" w:rsidRDefault="00690388" w:rsidP="00E837BF">
            <w:pPr>
              <w:ind w:left="29"/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4A98E" w14:textId="77777777" w:rsidR="00690388" w:rsidRPr="00A65B4A" w:rsidRDefault="00690388" w:rsidP="00E8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99DBB" w14:textId="750F669E" w:rsidR="00690388" w:rsidRDefault="00690388" w:rsidP="00D64C0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36C8" w:rsidRPr="00885972" w14:paraId="4361F5F5" w14:textId="77777777" w:rsidTr="00C4588A">
        <w:trPr>
          <w:trHeight w:val="398"/>
        </w:trPr>
        <w:tc>
          <w:tcPr>
            <w:tcW w:w="10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47E5" w14:textId="49CA20D7" w:rsidR="008036C8" w:rsidRPr="008036C8" w:rsidRDefault="008036C8" w:rsidP="00E837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6C8">
              <w:rPr>
                <w:rFonts w:asciiTheme="minorHAnsi" w:eastAsia="Arial" w:hAnsiTheme="minorHAnsi" w:cstheme="minorHAnsi"/>
                <w:b/>
                <w:bCs/>
              </w:rPr>
              <w:t xml:space="preserve">Lunch break </w:t>
            </w:r>
            <w:r w:rsidRPr="008036C8">
              <w:rPr>
                <w:rFonts w:asciiTheme="minorHAnsi" w:hAnsiTheme="minorHAnsi" w:cstheme="minorHAnsi"/>
                <w:b/>
                <w:bCs/>
              </w:rPr>
              <w:t>1</w:t>
            </w:r>
            <w:r w:rsidR="00690388">
              <w:rPr>
                <w:rFonts w:asciiTheme="minorHAnsi" w:hAnsiTheme="minorHAnsi" w:cstheme="minorHAnsi"/>
                <w:b/>
                <w:bCs/>
              </w:rPr>
              <w:t>3:00</w:t>
            </w:r>
            <w:r w:rsidRPr="008036C8">
              <w:rPr>
                <w:rFonts w:asciiTheme="minorHAnsi" w:hAnsiTheme="minorHAnsi" w:cstheme="minorHAnsi"/>
                <w:b/>
                <w:bCs/>
              </w:rPr>
              <w:t>-1</w:t>
            </w:r>
            <w:r w:rsidR="00690388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820233" w:rsidRPr="00885972" w14:paraId="28C45782" w14:textId="77777777" w:rsidTr="00E76203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582B6" w14:textId="77777777" w:rsidR="00820233" w:rsidRPr="00A65B4A" w:rsidRDefault="00820233" w:rsidP="00700965">
            <w:pPr>
              <w:pStyle w:val="Sty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CACM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A8BDD" w14:textId="77777777" w:rsidR="00820233" w:rsidRPr="00A65B4A" w:rsidRDefault="00820233" w:rsidP="007009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0965" w:rsidRPr="00885972" w14:paraId="4737E931" w14:textId="77777777" w:rsidTr="00C65B7B">
        <w:trPr>
          <w:trHeight w:val="316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DCEE0" w14:textId="0ED6C7CC" w:rsidR="00700965" w:rsidRPr="00A65B4A" w:rsidRDefault="00700965" w:rsidP="00700965">
            <w:pPr>
              <w:pStyle w:val="Style2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SDAC &amp; SIDC</w:t>
            </w:r>
            <w:r w:rsidR="008A585D">
              <w:rPr>
                <w:rFonts w:asciiTheme="minorHAnsi" w:hAnsiTheme="minorHAnsi" w:cstheme="minorHAnsi"/>
              </w:rPr>
              <w:t xml:space="preserve"> (including the 15’ MTU)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A859A8" w14:textId="69700DF3" w:rsidR="00043AE9" w:rsidRPr="00A57D87" w:rsidRDefault="00546F3E" w:rsidP="00700965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A57D87">
              <w:rPr>
                <w:rFonts w:asciiTheme="minorHAnsi" w:hAnsiTheme="minorHAnsi" w:cstheme="minorHAnsi"/>
                <w:lang w:val="fr-FR"/>
              </w:rPr>
              <w:t>MCSC’s</w:t>
            </w:r>
            <w:proofErr w:type="spellEnd"/>
            <w:r w:rsidRPr="00A57D87">
              <w:rPr>
                <w:rFonts w:asciiTheme="minorHAnsi" w:hAnsiTheme="minorHAnsi" w:cstheme="minorHAnsi"/>
                <w:lang w:val="fr-FR"/>
              </w:rPr>
              <w:t xml:space="preserve"> slides + </w:t>
            </w:r>
            <w:r>
              <w:rPr>
                <w:rFonts w:asciiTheme="minorHAnsi" w:hAnsiTheme="minorHAnsi" w:cstheme="minorHAnsi"/>
                <w:lang w:val="fr-FR"/>
              </w:rPr>
              <w:t>EFET-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Eurelectric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46A1A" w14:textId="77777777" w:rsidR="00700965" w:rsidRPr="00A57D87" w:rsidRDefault="00700965" w:rsidP="00700965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7731D" w14:textId="1B2A1247" w:rsidR="00700965" w:rsidRPr="00A65B4A" w:rsidRDefault="008036C8" w:rsidP="00D64C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04FC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  <w:r w:rsidR="00690388">
              <w:rPr>
                <w:rFonts w:asciiTheme="minorHAnsi" w:hAnsiTheme="minorHAnsi" w:cstheme="minorHAnsi"/>
              </w:rPr>
              <w:t>-14</w:t>
            </w:r>
            <w:r w:rsidR="00804FC0">
              <w:rPr>
                <w:rFonts w:asciiTheme="minorHAnsi" w:hAnsiTheme="minorHAnsi" w:cstheme="minorHAnsi"/>
              </w:rPr>
              <w:t>.</w:t>
            </w:r>
            <w:r w:rsidR="00721CEE">
              <w:rPr>
                <w:rFonts w:asciiTheme="minorHAnsi" w:hAnsiTheme="minorHAnsi" w:cstheme="minorHAnsi"/>
              </w:rPr>
              <w:t>2</w:t>
            </w:r>
            <w:r w:rsidR="00B64B90">
              <w:rPr>
                <w:rFonts w:asciiTheme="minorHAnsi" w:hAnsiTheme="minorHAnsi" w:cstheme="minorHAnsi"/>
              </w:rPr>
              <w:t>0</w:t>
            </w:r>
          </w:p>
        </w:tc>
      </w:tr>
      <w:tr w:rsidR="0057777E" w:rsidRPr="00885972" w14:paraId="17B98362" w14:textId="77777777" w:rsidTr="00C65B7B">
        <w:trPr>
          <w:trHeight w:val="382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45FA6" w14:textId="5AA50D6D" w:rsidR="0057777E" w:rsidRDefault="0057777E" w:rsidP="0057777E">
            <w:pPr>
              <w:pStyle w:val="Style2"/>
              <w:numPr>
                <w:ilvl w:val="1"/>
                <w:numId w:val="6"/>
              </w:numPr>
            </w:pPr>
            <w:r>
              <w:t>Update on amendment of the Core Intraday CCM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266228" w14:textId="0E624C21" w:rsidR="0057777E" w:rsidRDefault="0057777E" w:rsidP="0057777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ACER’s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0864D" w14:textId="77777777" w:rsidR="0057777E" w:rsidRPr="0057777E" w:rsidRDefault="0057777E" w:rsidP="00577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D15C8" w14:textId="24DE2A5B" w:rsidR="0057777E" w:rsidRDefault="00721CEE" w:rsidP="00577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14.20-14.35</w:t>
            </w:r>
          </w:p>
        </w:tc>
      </w:tr>
      <w:tr w:rsidR="00804FC0" w:rsidRPr="00885972" w14:paraId="3DC8E67C" w14:textId="77777777" w:rsidTr="00C65B7B">
        <w:trPr>
          <w:trHeight w:val="382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BDE30" w14:textId="4B0698DD" w:rsidR="00804FC0" w:rsidRDefault="00804FC0" w:rsidP="00804FC0">
            <w:pPr>
              <w:pStyle w:val="Style2"/>
              <w:numPr>
                <w:ilvl w:val="1"/>
                <w:numId w:val="6"/>
              </w:numPr>
            </w:pPr>
            <w:r>
              <w:t>Update on amendment of the CCR definition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77B013" w14:textId="6CA79EE1" w:rsidR="00804FC0" w:rsidRPr="00546F3E" w:rsidRDefault="00804FC0" w:rsidP="00804FC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  <w:proofErr w:type="spellStart"/>
            <w:r w:rsidRPr="00546F3E">
              <w:rPr>
                <w:rFonts w:asciiTheme="minorHAnsi" w:hAnsiTheme="minorHAnsi" w:cstheme="minorHAnsi"/>
                <w:color w:val="auto"/>
                <w:lang w:val="es-ES"/>
              </w:rPr>
              <w:t>ACER’s</w:t>
            </w:r>
            <w:proofErr w:type="spellEnd"/>
            <w:r w:rsidRPr="00546F3E">
              <w:rPr>
                <w:rFonts w:asciiTheme="minorHAnsi" w:hAnsiTheme="minorHAnsi" w:cstheme="minorHAnsi"/>
                <w:color w:val="auto"/>
                <w:lang w:val="es-ES"/>
              </w:rPr>
              <w:t xml:space="preserve"> </w:t>
            </w:r>
            <w:proofErr w:type="spellStart"/>
            <w:r w:rsidRPr="00546F3E">
              <w:rPr>
                <w:rFonts w:asciiTheme="minorHAnsi" w:hAnsiTheme="minorHAnsi" w:cstheme="minorHAnsi"/>
                <w:color w:val="auto"/>
                <w:lang w:val="es-ES"/>
              </w:rPr>
              <w:t>slides</w:t>
            </w:r>
            <w:proofErr w:type="spellEnd"/>
            <w:r w:rsidR="00546F3E" w:rsidRPr="00546F3E">
              <w:rPr>
                <w:rFonts w:asciiTheme="minorHAnsi" w:hAnsiTheme="minorHAnsi" w:cstheme="minorHAnsi"/>
                <w:color w:val="auto"/>
                <w:lang w:val="es-ES"/>
              </w:rPr>
              <w:t xml:space="preserve">, ENTSO-E </w:t>
            </w:r>
            <w:proofErr w:type="spellStart"/>
            <w:r w:rsidR="00546F3E" w:rsidRPr="00546F3E">
              <w:rPr>
                <w:rFonts w:asciiTheme="minorHAnsi" w:hAnsiTheme="minorHAnsi" w:cstheme="minorHAnsi"/>
                <w:color w:val="auto"/>
                <w:lang w:val="es-ES"/>
              </w:rPr>
              <w:t>u</w:t>
            </w:r>
            <w:r w:rsidR="009D4C84">
              <w:rPr>
                <w:rFonts w:asciiTheme="minorHAnsi" w:hAnsiTheme="minorHAnsi" w:cstheme="minorHAnsi"/>
                <w:color w:val="auto"/>
                <w:lang w:val="es-ES"/>
              </w:rPr>
              <w:t>p</w:t>
            </w:r>
            <w:r w:rsidR="00546F3E" w:rsidRPr="00546F3E">
              <w:rPr>
                <w:rFonts w:asciiTheme="minorHAnsi" w:hAnsiTheme="minorHAnsi" w:cstheme="minorHAnsi"/>
                <w:color w:val="auto"/>
                <w:lang w:val="es-ES"/>
              </w:rPr>
              <w:t>date</w:t>
            </w:r>
            <w:proofErr w:type="spellEnd"/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AC48A" w14:textId="77777777" w:rsidR="00804FC0" w:rsidRPr="00546F3E" w:rsidRDefault="00804FC0" w:rsidP="00804FC0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28A85" w14:textId="168B53F6" w:rsidR="00804FC0" w:rsidRDefault="00804FC0" w:rsidP="00804F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  <w:r w:rsidR="00721CEE">
              <w:rPr>
                <w:rFonts w:asciiTheme="minorHAnsi" w:hAnsiTheme="minorHAnsi" w:cstheme="minorHAnsi"/>
              </w:rPr>
              <w:t>35</w:t>
            </w:r>
            <w:r>
              <w:rPr>
                <w:rFonts w:asciiTheme="minorHAnsi" w:hAnsiTheme="minorHAnsi" w:cstheme="minorHAnsi"/>
              </w:rPr>
              <w:t>-1</w:t>
            </w:r>
            <w:r w:rsidR="00721CE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  <w:r w:rsidR="00721CEE">
              <w:rPr>
                <w:rFonts w:asciiTheme="minorHAnsi" w:hAnsiTheme="minorHAnsi" w:cstheme="minorHAnsi"/>
              </w:rPr>
              <w:t>50</w:t>
            </w:r>
          </w:p>
        </w:tc>
      </w:tr>
      <w:tr w:rsidR="00AA237A" w:rsidRPr="00885972" w14:paraId="516AD7C0" w14:textId="77777777" w:rsidTr="00C65B7B">
        <w:trPr>
          <w:trHeight w:val="382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F5A11" w14:textId="089E7A5A" w:rsidR="00AA237A" w:rsidRPr="00884887" w:rsidRDefault="00AA237A" w:rsidP="00AA237A">
            <w:pPr>
              <w:pStyle w:val="Style2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84887">
              <w:rPr>
                <w:rFonts w:asciiTheme="minorHAnsi" w:hAnsiTheme="minorHAnsi" w:cstheme="minorHAnsi"/>
              </w:rPr>
              <w:t>Update on the BZR</w:t>
            </w:r>
            <w:r>
              <w:rPr>
                <w:rFonts w:asciiTheme="minorHAnsi" w:hAnsiTheme="minorHAnsi" w:cstheme="minorHAnsi"/>
              </w:rPr>
              <w:t xml:space="preserve"> process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EF1F6E" w14:textId="2A001980" w:rsidR="00AA237A" w:rsidRDefault="00AA237A" w:rsidP="00AA237A">
            <w:pPr>
              <w:rPr>
                <w:color w:val="auto"/>
              </w:rPr>
            </w:pPr>
            <w:r>
              <w:rPr>
                <w:color w:val="auto"/>
              </w:rPr>
              <w:t>ENTSO-E’s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5B653" w14:textId="77777777" w:rsidR="00AA237A" w:rsidRPr="00885972" w:rsidRDefault="00AA237A" w:rsidP="00AA2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04F31" w14:textId="7A30E7D4" w:rsidR="00AA237A" w:rsidRDefault="00AA237A" w:rsidP="00AA2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21CEE">
              <w:rPr>
                <w:rFonts w:asciiTheme="minorHAnsi" w:hAnsiTheme="minorHAnsi" w:cstheme="minorHAnsi"/>
              </w:rPr>
              <w:t>4.50</w:t>
            </w:r>
            <w:r>
              <w:rPr>
                <w:rFonts w:asciiTheme="minorHAnsi" w:hAnsiTheme="minorHAnsi" w:cstheme="minorHAnsi"/>
              </w:rPr>
              <w:t>-1</w:t>
            </w:r>
            <w:r w:rsidR="0069038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 w:rsidR="00721CEE">
              <w:rPr>
                <w:rFonts w:asciiTheme="minorHAnsi" w:hAnsiTheme="minorHAnsi" w:cstheme="minorHAnsi"/>
              </w:rPr>
              <w:t>00</w:t>
            </w:r>
          </w:p>
        </w:tc>
      </w:tr>
      <w:tr w:rsidR="00AA237A" w:rsidRPr="00885972" w14:paraId="006C1FAB" w14:textId="77777777" w:rsidTr="00C65B7B">
        <w:trPr>
          <w:trHeight w:val="45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C4B61B2" w14:textId="77777777" w:rsidR="00AA237A" w:rsidRPr="006519DD" w:rsidRDefault="00AA237A" w:rsidP="00AA237A">
            <w:pPr>
              <w:pStyle w:val="Style1"/>
            </w:pPr>
            <w:r w:rsidRPr="006519DD">
              <w:t>FCA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32EFC767" w14:textId="77777777" w:rsidR="00AA237A" w:rsidRPr="006519DD" w:rsidRDefault="00AA237A" w:rsidP="00AA237A">
            <w:pPr>
              <w:ind w:left="29"/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176D0" w14:textId="77777777" w:rsidR="00AA237A" w:rsidRPr="00885972" w:rsidRDefault="00AA237A" w:rsidP="00AA2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7CC7A" w14:textId="77777777" w:rsidR="00AA237A" w:rsidRPr="00885972" w:rsidRDefault="00AA237A" w:rsidP="00AA23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F3E" w:rsidRPr="00885972" w14:paraId="186024C2" w14:textId="77777777" w:rsidTr="00C65B7B">
        <w:trPr>
          <w:trHeight w:val="352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F83F5" w14:textId="015830C4" w:rsidR="00546F3E" w:rsidRDefault="00546F3E" w:rsidP="00546F3E">
            <w:pPr>
              <w:pStyle w:val="Style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4.1 Update on HAR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9F60AFF" w14:textId="0E9162C1" w:rsidR="00546F3E" w:rsidRPr="00700965" w:rsidRDefault="00546F3E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ACER</w:t>
            </w:r>
            <w:r w:rsidRPr="00360EE3">
              <w:rPr>
                <w:rFonts w:asciiTheme="minorHAnsi" w:hAnsiTheme="minorHAnsi" w:cstheme="minorHAnsi"/>
                <w:b w:val="0"/>
                <w:bCs/>
              </w:rPr>
              <w:t>’s slides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+ EFET-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Eurelectric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slides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0ACED" w14:textId="77777777" w:rsidR="00546F3E" w:rsidRPr="00885972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70D90" w14:textId="7EB43824" w:rsidR="00546F3E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  <w:r w:rsidR="00721CEE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-15:</w:t>
            </w:r>
            <w:r w:rsidR="00721CE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546F3E" w:rsidRPr="00885972" w14:paraId="571BB09E" w14:textId="77777777" w:rsidTr="00C65B7B">
        <w:trPr>
          <w:trHeight w:val="352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ED8FB" w14:textId="77777777" w:rsidR="00546F3E" w:rsidRDefault="00546F3E" w:rsidP="00546F3E">
            <w:pPr>
              <w:pStyle w:val="Style1"/>
              <w:numPr>
                <w:ilvl w:val="0"/>
                <w:numId w:val="3"/>
              </w:numPr>
            </w:pPr>
            <w:r w:rsidRPr="00202710">
              <w:t>Balancing</w:t>
            </w:r>
          </w:p>
          <w:p w14:paraId="3AB1C866" w14:textId="77777777" w:rsidR="006D53BA" w:rsidRPr="002F6703" w:rsidRDefault="006D53BA" w:rsidP="006D53BA">
            <w:pPr>
              <w:pStyle w:val="Style2"/>
              <w:rPr>
                <w:color w:val="FF0000"/>
                <w:lang w:val="en-US"/>
              </w:rPr>
            </w:pPr>
            <w:r w:rsidRPr="006D53BA">
              <w:rPr>
                <w:lang w:val="en-US"/>
              </w:rPr>
              <w:t xml:space="preserve">Update on </w:t>
            </w:r>
            <w:r w:rsidRPr="006D53BA">
              <w:rPr>
                <w:rFonts w:eastAsia="Times New Roman"/>
              </w:rPr>
              <w:t>HCZCAM</w:t>
            </w:r>
            <w:r w:rsidRPr="006D53BA">
              <w:rPr>
                <w:rFonts w:eastAsia="Times New Roman"/>
                <w:lang w:val="en-US"/>
              </w:rPr>
              <w:t xml:space="preserve"> </w:t>
            </w:r>
            <w:r w:rsidRPr="002F6703">
              <w:rPr>
                <w:rFonts w:eastAsia="Times New Roman"/>
                <w:lang w:val="en-US"/>
              </w:rPr>
              <w:t>(ACER decision and next steps)</w:t>
            </w:r>
          </w:p>
          <w:p w14:paraId="1E3F70E0" w14:textId="43E47F8F" w:rsidR="00546F3E" w:rsidRPr="006D53BA" w:rsidRDefault="00546F3E" w:rsidP="006D53BA">
            <w:pPr>
              <w:pStyle w:val="Style2"/>
              <w:rPr>
                <w:color w:val="FF0000"/>
              </w:rPr>
            </w:pPr>
            <w:r>
              <w:t>Update on balancing platforms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DA0ABC" w14:textId="77777777" w:rsidR="00546F3E" w:rsidRDefault="00546F3E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</w:p>
          <w:p w14:paraId="12B16B62" w14:textId="77777777" w:rsidR="006D53BA" w:rsidRDefault="006D53BA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ACER’s slides</w:t>
            </w:r>
          </w:p>
          <w:p w14:paraId="022654C5" w14:textId="77777777" w:rsidR="006D53BA" w:rsidRDefault="006D53BA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</w:p>
          <w:p w14:paraId="4E34F8D3" w14:textId="3B713C62" w:rsidR="00546F3E" w:rsidRDefault="00546F3E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360EE3">
              <w:rPr>
                <w:rFonts w:asciiTheme="minorHAnsi" w:hAnsiTheme="minorHAnsi" w:cstheme="minorHAnsi"/>
                <w:b w:val="0"/>
                <w:bCs/>
              </w:rPr>
              <w:t>ENTSO-E’s slides</w:t>
            </w:r>
          </w:p>
          <w:p w14:paraId="35B1861D" w14:textId="48E895D0" w:rsidR="00546F3E" w:rsidRPr="007A6755" w:rsidRDefault="00546F3E" w:rsidP="00546F3E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2E610" w14:textId="77777777" w:rsidR="00546F3E" w:rsidRPr="00885972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0DCB7" w14:textId="77777777" w:rsidR="00546F3E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</w:p>
          <w:p w14:paraId="529C7404" w14:textId="7CF28105" w:rsidR="00546F3E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</w:t>
            </w:r>
            <w:r w:rsidR="00721CE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0-15:55</w:t>
            </w:r>
          </w:p>
        </w:tc>
      </w:tr>
      <w:tr w:rsidR="00546F3E" w:rsidRPr="00E837BF" w14:paraId="1F622829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3E6DD" w14:textId="77777777" w:rsidR="00546F3E" w:rsidRDefault="00546F3E" w:rsidP="00CF1F99">
            <w:pPr>
              <w:pStyle w:val="Style1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AOB</w:t>
            </w:r>
          </w:p>
          <w:p w14:paraId="4A50BF20" w14:textId="0C4EA77E" w:rsidR="00CF1F99" w:rsidRDefault="00CF1F99" w:rsidP="00CF1F99">
            <w:pPr>
              <w:pStyle w:val="Style1"/>
              <w:numPr>
                <w:ilvl w:val="1"/>
                <w:numId w:val="9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F</w:t>
            </w:r>
            <w:r w:rsidR="00546F3E" w:rsidRPr="006D53BA">
              <w:rPr>
                <w:rFonts w:asciiTheme="minorHAnsi" w:hAnsiTheme="minorHAnsi" w:cstheme="minorHAnsi"/>
                <w:b w:val="0"/>
                <w:bCs/>
              </w:rPr>
              <w:t xml:space="preserve">ollow-up on ACER survey on structural congestion </w:t>
            </w:r>
          </w:p>
          <w:p w14:paraId="0A28932E" w14:textId="07606CFA" w:rsidR="00CF1F99" w:rsidRPr="0095527A" w:rsidRDefault="00CF1F99" w:rsidP="00CF1F99">
            <w:pPr>
              <w:pStyle w:val="Style1"/>
              <w:numPr>
                <w:ilvl w:val="1"/>
                <w:numId w:val="9"/>
              </w:numPr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95527A">
              <w:rPr>
                <w:b w:val="0"/>
                <w:bCs/>
                <w:i/>
                <w:iCs/>
              </w:rPr>
              <w:t>Co-optimisation – bidding guide request – TSOs and NEMOs</w:t>
            </w:r>
          </w:p>
          <w:p w14:paraId="5F6B1053" w14:textId="7F90457A" w:rsidR="00CF1F99" w:rsidRPr="00231A0B" w:rsidRDefault="00CF1F99" w:rsidP="00CF1F99">
            <w:pPr>
              <w:pStyle w:val="Style1"/>
              <w:numPr>
                <w:ilvl w:val="1"/>
                <w:numId w:val="9"/>
              </w:numPr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95527A">
              <w:rPr>
                <w:b w:val="0"/>
                <w:bCs/>
                <w:i/>
                <w:iCs/>
              </w:rPr>
              <w:t xml:space="preserve">Public consultation - Amendments of the </w:t>
            </w:r>
            <w:proofErr w:type="spellStart"/>
            <w:r w:rsidRPr="0095527A">
              <w:rPr>
                <w:b w:val="0"/>
                <w:bCs/>
                <w:i/>
                <w:iCs/>
              </w:rPr>
              <w:t>aFRR</w:t>
            </w:r>
            <w:proofErr w:type="spellEnd"/>
            <w:r w:rsidRPr="0095527A">
              <w:rPr>
                <w:b w:val="0"/>
                <w:bCs/>
                <w:i/>
                <w:iCs/>
              </w:rPr>
              <w:t xml:space="preserve"> IF and Pricing Methodology (Webinar on 23 Oct – </w:t>
            </w:r>
            <w:hyperlink r:id="rId13" w:history="1">
              <w:r w:rsidRPr="00174CA8">
                <w:rPr>
                  <w:rStyle w:val="Hyperlink"/>
                  <w:b w:val="0"/>
                  <w:bCs/>
                  <w:i/>
                  <w:iCs/>
                </w:rPr>
                <w:t>Register here</w:t>
              </w:r>
            </w:hyperlink>
            <w:r w:rsidRPr="0095527A">
              <w:rPr>
                <w:b w:val="0"/>
                <w:bCs/>
                <w:i/>
                <w:iCs/>
              </w:rPr>
              <w:t>)</w:t>
            </w:r>
          </w:p>
          <w:p w14:paraId="6B285FF0" w14:textId="28181076" w:rsidR="00231A0B" w:rsidRPr="00231A0B" w:rsidRDefault="00231A0B" w:rsidP="00CF1F99">
            <w:pPr>
              <w:pStyle w:val="Style1"/>
              <w:numPr>
                <w:ilvl w:val="1"/>
                <w:numId w:val="9"/>
              </w:numPr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hyperlink r:id="rId14" w:history="1">
              <w:r w:rsidRPr="00231A0B">
                <w:rPr>
                  <w:rStyle w:val="Hyperlink"/>
                  <w:rFonts w:asciiTheme="minorHAnsi" w:hAnsiTheme="minorHAnsi" w:cstheme="minorHAnsi"/>
                  <w:i/>
                  <w:iCs/>
                </w:rPr>
                <w:t>Balancing platforms stakeholder workshop</w:t>
              </w:r>
            </w:hyperlink>
            <w:r w:rsidRPr="00231A0B">
              <w:rPr>
                <w:rStyle w:val="tabletext"/>
                <w:rFonts w:asciiTheme="minorHAnsi" w:hAnsiTheme="minorHAnsi" w:cstheme="minorHAnsi"/>
                <w:i/>
                <w:iCs/>
              </w:rPr>
              <w:t xml:space="preserve"> on 30 November</w:t>
            </w:r>
          </w:p>
          <w:p w14:paraId="20860FD6" w14:textId="4FFF2483" w:rsidR="00CF1F99" w:rsidRPr="00CF1F99" w:rsidRDefault="00CF1F99" w:rsidP="00CF1F99">
            <w:pPr>
              <w:pStyle w:val="Style1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1A3F69" w14:textId="4E7B6B21" w:rsidR="00546F3E" w:rsidRPr="00EC0E47" w:rsidRDefault="00546F3E" w:rsidP="00546F3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F8199" w14:textId="77777777" w:rsidR="00546F3E" w:rsidRPr="006D4526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BBE5A" w14:textId="249D505B" w:rsidR="00546F3E" w:rsidRPr="006D4526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15:55-16:00</w:t>
            </w:r>
          </w:p>
        </w:tc>
      </w:tr>
      <w:tr w:rsidR="00546F3E" w:rsidRPr="00E837BF" w14:paraId="44905A1E" w14:textId="77777777" w:rsidTr="00C65B7B">
        <w:trPr>
          <w:trHeight w:val="398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42D1" w14:textId="77777777" w:rsidR="00546F3E" w:rsidRDefault="00546F3E" w:rsidP="00546F3E">
            <w:pPr>
              <w:pStyle w:val="Style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85972">
              <w:rPr>
                <w:rFonts w:asciiTheme="minorHAnsi" w:hAnsiTheme="minorHAnsi" w:cstheme="minorHAnsi"/>
              </w:rPr>
              <w:t xml:space="preserve">eetings </w:t>
            </w:r>
            <w:r>
              <w:rPr>
                <w:rFonts w:asciiTheme="minorHAnsi" w:hAnsiTheme="minorHAnsi" w:cstheme="minorHAnsi"/>
              </w:rPr>
              <w:t xml:space="preserve">dates </w:t>
            </w:r>
            <w:r w:rsidRPr="00885972">
              <w:rPr>
                <w:rFonts w:asciiTheme="minorHAnsi" w:hAnsiTheme="minorHAnsi" w:cstheme="minorHAnsi"/>
              </w:rPr>
              <w:t>for 202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3E6E4630" w14:textId="77777777" w:rsidR="00546F3E" w:rsidRDefault="00546F3E" w:rsidP="00546F3E">
            <w:pPr>
              <w:pStyle w:val="Style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8232" w14:textId="0D47306A" w:rsidR="00546F3E" w:rsidRPr="00C65B7B" w:rsidRDefault="00546F3E" w:rsidP="00546F3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color w:val="000000"/>
                <w:lang w:val="fr-FR" w:eastAsia="en-GB"/>
              </w:rPr>
            </w:pPr>
            <w:r w:rsidRPr="008036C8">
              <w:rPr>
                <w:rFonts w:asciiTheme="minorHAnsi" w:eastAsia="Calibri" w:hAnsiTheme="minorHAnsi" w:cstheme="minorHAnsi"/>
                <w:color w:val="000000"/>
                <w:lang w:val="fr-FR" w:eastAsia="en-GB"/>
              </w:rPr>
              <w:t xml:space="preserve">7th </w:t>
            </w:r>
            <w:proofErr w:type="spellStart"/>
            <w:r w:rsidRPr="008036C8">
              <w:rPr>
                <w:rFonts w:asciiTheme="minorHAnsi" w:eastAsia="Calibri" w:hAnsiTheme="minorHAnsi" w:cstheme="minorHAnsi"/>
                <w:color w:val="000000"/>
                <w:lang w:val="fr-FR" w:eastAsia="en-GB"/>
              </w:rPr>
              <w:t>December</w:t>
            </w:r>
            <w:proofErr w:type="spellEnd"/>
            <w:r w:rsidRPr="008036C8">
              <w:rPr>
                <w:rFonts w:asciiTheme="minorHAnsi" w:eastAsia="Calibri" w:hAnsiTheme="minorHAnsi" w:cstheme="minorHAnsi"/>
                <w:color w:val="000000"/>
                <w:lang w:val="fr-FR" w:eastAsia="en-GB"/>
              </w:rPr>
              <w:t xml:space="preserve"> (online)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B14" w14:textId="77777777" w:rsidR="00546F3E" w:rsidRPr="006D4526" w:rsidRDefault="00546F3E" w:rsidP="00546F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0699D" w14:textId="049BF036" w:rsidR="00546F3E" w:rsidRDefault="00546F3E" w:rsidP="00546F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AB7FD8" w14:textId="77777777" w:rsidR="00E70518" w:rsidRPr="006D4526" w:rsidRDefault="001A1C1F">
      <w:pPr>
        <w:tabs>
          <w:tab w:val="right" w:pos="9830"/>
        </w:tabs>
        <w:spacing w:after="187"/>
        <w:ind w:left="-15"/>
        <w:rPr>
          <w:rFonts w:asciiTheme="minorHAnsi" w:hAnsiTheme="minorHAnsi" w:cstheme="minorHAnsi"/>
        </w:rPr>
      </w:pPr>
      <w:r w:rsidRPr="006D4526">
        <w:rPr>
          <w:rFonts w:asciiTheme="minorHAnsi" w:eastAsia="Arial" w:hAnsiTheme="minorHAnsi" w:cstheme="minorHAnsi"/>
        </w:rPr>
        <w:t xml:space="preserve"> </w:t>
      </w:r>
      <w:r w:rsidRPr="006D4526">
        <w:rPr>
          <w:rFonts w:asciiTheme="minorHAnsi" w:eastAsia="Arial" w:hAnsiTheme="minorHAnsi" w:cstheme="minorHAnsi"/>
        </w:rPr>
        <w:tab/>
        <w:t xml:space="preserve"> </w:t>
      </w:r>
    </w:p>
    <w:p w14:paraId="4AF7B44E" w14:textId="77777777" w:rsidR="008E53B9" w:rsidRPr="00E9568D" w:rsidRDefault="008E53B9" w:rsidP="005C3025">
      <w:pPr>
        <w:pStyle w:val="ListParagraph"/>
        <w:rPr>
          <w:rFonts w:asciiTheme="minorHAnsi" w:hAnsiTheme="minorHAnsi" w:cstheme="minorHAnsi"/>
        </w:rPr>
      </w:pPr>
    </w:p>
    <w:sectPr w:rsidR="008E53B9" w:rsidRPr="00E9568D">
      <w:pgSz w:w="11906" w:h="16838"/>
      <w:pgMar w:top="758" w:right="943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ECAD" w14:textId="77777777" w:rsidR="00C57921" w:rsidRDefault="00C57921" w:rsidP="00901A11">
      <w:pPr>
        <w:spacing w:after="0" w:line="240" w:lineRule="auto"/>
      </w:pPr>
      <w:r>
        <w:separator/>
      </w:r>
    </w:p>
  </w:endnote>
  <w:endnote w:type="continuationSeparator" w:id="0">
    <w:p w14:paraId="25318157" w14:textId="77777777" w:rsidR="00C57921" w:rsidRDefault="00C57921" w:rsidP="0090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F30C" w14:textId="77777777" w:rsidR="00C57921" w:rsidRDefault="00C57921" w:rsidP="00901A11">
      <w:pPr>
        <w:spacing w:after="0" w:line="240" w:lineRule="auto"/>
      </w:pPr>
      <w:r>
        <w:separator/>
      </w:r>
    </w:p>
  </w:footnote>
  <w:footnote w:type="continuationSeparator" w:id="0">
    <w:p w14:paraId="302C14E4" w14:textId="77777777" w:rsidR="00C57921" w:rsidRDefault="00C57921" w:rsidP="0090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C40"/>
    <w:multiLevelType w:val="multilevel"/>
    <w:tmpl w:val="DEC81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A374D"/>
    <w:multiLevelType w:val="multilevel"/>
    <w:tmpl w:val="9E26C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86031E"/>
    <w:multiLevelType w:val="hybridMultilevel"/>
    <w:tmpl w:val="8E6C5598"/>
    <w:lvl w:ilvl="0" w:tplc="D070FC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CF6"/>
    <w:multiLevelType w:val="hybridMultilevel"/>
    <w:tmpl w:val="64C67E14"/>
    <w:lvl w:ilvl="0" w:tplc="FFBA4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FBC"/>
    <w:multiLevelType w:val="hybridMultilevel"/>
    <w:tmpl w:val="3914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09EF"/>
    <w:multiLevelType w:val="hybridMultilevel"/>
    <w:tmpl w:val="AD84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04B0"/>
    <w:multiLevelType w:val="multilevel"/>
    <w:tmpl w:val="86F6FAB8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D47C41"/>
    <w:multiLevelType w:val="hybridMultilevel"/>
    <w:tmpl w:val="5CA0FF10"/>
    <w:lvl w:ilvl="0" w:tplc="C32CE40E">
      <w:start w:val="1"/>
      <w:numFmt w:val="bullet"/>
      <w:lvlText w:val="-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CE7F6">
      <w:start w:val="1"/>
      <w:numFmt w:val="bullet"/>
      <w:lvlText w:val="o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66304">
      <w:start w:val="1"/>
      <w:numFmt w:val="bullet"/>
      <w:lvlText w:val="▪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28830">
      <w:start w:val="1"/>
      <w:numFmt w:val="bullet"/>
      <w:lvlText w:val="•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00CF1C">
      <w:start w:val="1"/>
      <w:numFmt w:val="bullet"/>
      <w:lvlText w:val="o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44F4E">
      <w:start w:val="1"/>
      <w:numFmt w:val="bullet"/>
      <w:lvlText w:val="▪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2E474">
      <w:start w:val="1"/>
      <w:numFmt w:val="bullet"/>
      <w:lvlText w:val="•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AE84A">
      <w:start w:val="1"/>
      <w:numFmt w:val="bullet"/>
      <w:lvlText w:val="o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03068">
      <w:start w:val="1"/>
      <w:numFmt w:val="bullet"/>
      <w:lvlText w:val="▪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B010E2"/>
    <w:multiLevelType w:val="multilevel"/>
    <w:tmpl w:val="BDA2A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316804889">
    <w:abstractNumId w:val="7"/>
  </w:num>
  <w:num w:numId="2" w16cid:durableId="528420499">
    <w:abstractNumId w:val="6"/>
  </w:num>
  <w:num w:numId="3" w16cid:durableId="1905027342">
    <w:abstractNumId w:val="6"/>
  </w:num>
  <w:num w:numId="4" w16cid:durableId="472261643">
    <w:abstractNumId w:val="8"/>
  </w:num>
  <w:num w:numId="5" w16cid:durableId="64496485">
    <w:abstractNumId w:val="4"/>
  </w:num>
  <w:num w:numId="6" w16cid:durableId="982350127">
    <w:abstractNumId w:val="0"/>
  </w:num>
  <w:num w:numId="7" w16cid:durableId="605380646">
    <w:abstractNumId w:val="3"/>
  </w:num>
  <w:num w:numId="8" w16cid:durableId="310791876">
    <w:abstractNumId w:val="2"/>
  </w:num>
  <w:num w:numId="9" w16cid:durableId="307826227">
    <w:abstractNumId w:val="1"/>
  </w:num>
  <w:num w:numId="10" w16cid:durableId="1454427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18"/>
    <w:rsid w:val="0000671B"/>
    <w:rsid w:val="00023605"/>
    <w:rsid w:val="00043AE9"/>
    <w:rsid w:val="00043EF2"/>
    <w:rsid w:val="00052D55"/>
    <w:rsid w:val="00056651"/>
    <w:rsid w:val="00075457"/>
    <w:rsid w:val="000823F8"/>
    <w:rsid w:val="00085934"/>
    <w:rsid w:val="00090C30"/>
    <w:rsid w:val="00093BB4"/>
    <w:rsid w:val="000A4332"/>
    <w:rsid w:val="000A6569"/>
    <w:rsid w:val="000A7C5A"/>
    <w:rsid w:val="000E45B9"/>
    <w:rsid w:val="00105065"/>
    <w:rsid w:val="00121911"/>
    <w:rsid w:val="001261C0"/>
    <w:rsid w:val="00141CCE"/>
    <w:rsid w:val="00161E9C"/>
    <w:rsid w:val="001641DF"/>
    <w:rsid w:val="00165140"/>
    <w:rsid w:val="00174CA8"/>
    <w:rsid w:val="001751D2"/>
    <w:rsid w:val="00183722"/>
    <w:rsid w:val="001A1C1F"/>
    <w:rsid w:val="001A6C40"/>
    <w:rsid w:val="001B1465"/>
    <w:rsid w:val="001B6406"/>
    <w:rsid w:val="001D4627"/>
    <w:rsid w:val="001E40DC"/>
    <w:rsid w:val="001F0779"/>
    <w:rsid w:val="001F14D8"/>
    <w:rsid w:val="001F1F47"/>
    <w:rsid w:val="00202710"/>
    <w:rsid w:val="0020284C"/>
    <w:rsid w:val="00211525"/>
    <w:rsid w:val="00231A0B"/>
    <w:rsid w:val="0024381A"/>
    <w:rsid w:val="002452F1"/>
    <w:rsid w:val="002459BC"/>
    <w:rsid w:val="00264CBA"/>
    <w:rsid w:val="00267AC8"/>
    <w:rsid w:val="00276BD9"/>
    <w:rsid w:val="00276DBE"/>
    <w:rsid w:val="00283E73"/>
    <w:rsid w:val="002B0866"/>
    <w:rsid w:val="002B2018"/>
    <w:rsid w:val="002D0DA9"/>
    <w:rsid w:val="00316117"/>
    <w:rsid w:val="00316465"/>
    <w:rsid w:val="00317AD1"/>
    <w:rsid w:val="00317EEA"/>
    <w:rsid w:val="00322130"/>
    <w:rsid w:val="00323C99"/>
    <w:rsid w:val="00331171"/>
    <w:rsid w:val="0033126D"/>
    <w:rsid w:val="00345A1B"/>
    <w:rsid w:val="00360EE3"/>
    <w:rsid w:val="00363697"/>
    <w:rsid w:val="00370FF5"/>
    <w:rsid w:val="00376406"/>
    <w:rsid w:val="0037798F"/>
    <w:rsid w:val="00383BC8"/>
    <w:rsid w:val="00385786"/>
    <w:rsid w:val="00391EA8"/>
    <w:rsid w:val="003A570B"/>
    <w:rsid w:val="003A59DC"/>
    <w:rsid w:val="003B2105"/>
    <w:rsid w:val="003C2C8C"/>
    <w:rsid w:val="003C6E1C"/>
    <w:rsid w:val="003E77F4"/>
    <w:rsid w:val="003F1D41"/>
    <w:rsid w:val="00415BFC"/>
    <w:rsid w:val="0043683F"/>
    <w:rsid w:val="00442C43"/>
    <w:rsid w:val="0044391D"/>
    <w:rsid w:val="0044744C"/>
    <w:rsid w:val="00467BFE"/>
    <w:rsid w:val="004734C4"/>
    <w:rsid w:val="004868B5"/>
    <w:rsid w:val="004A2871"/>
    <w:rsid w:val="004D3995"/>
    <w:rsid w:val="004E4976"/>
    <w:rsid w:val="004E57D7"/>
    <w:rsid w:val="004E6C6F"/>
    <w:rsid w:val="00512A2A"/>
    <w:rsid w:val="00534F00"/>
    <w:rsid w:val="00546F3E"/>
    <w:rsid w:val="0055145C"/>
    <w:rsid w:val="005640D0"/>
    <w:rsid w:val="00565142"/>
    <w:rsid w:val="0057428E"/>
    <w:rsid w:val="005750CC"/>
    <w:rsid w:val="0057777E"/>
    <w:rsid w:val="005905D3"/>
    <w:rsid w:val="005A00B4"/>
    <w:rsid w:val="005A0859"/>
    <w:rsid w:val="005C3025"/>
    <w:rsid w:val="005D3A7A"/>
    <w:rsid w:val="005D5A9B"/>
    <w:rsid w:val="005E24ED"/>
    <w:rsid w:val="005E4041"/>
    <w:rsid w:val="00602BBF"/>
    <w:rsid w:val="006103FF"/>
    <w:rsid w:val="00613511"/>
    <w:rsid w:val="00624DD4"/>
    <w:rsid w:val="006519DD"/>
    <w:rsid w:val="006542E5"/>
    <w:rsid w:val="00690388"/>
    <w:rsid w:val="006A0048"/>
    <w:rsid w:val="006A41C0"/>
    <w:rsid w:val="006B2B36"/>
    <w:rsid w:val="006C26D6"/>
    <w:rsid w:val="006D0E9E"/>
    <w:rsid w:val="006D4526"/>
    <w:rsid w:val="006D53BA"/>
    <w:rsid w:val="006F6225"/>
    <w:rsid w:val="00700965"/>
    <w:rsid w:val="00704E23"/>
    <w:rsid w:val="00705EB8"/>
    <w:rsid w:val="007139C5"/>
    <w:rsid w:val="00721CEE"/>
    <w:rsid w:val="007477E6"/>
    <w:rsid w:val="00772527"/>
    <w:rsid w:val="00781985"/>
    <w:rsid w:val="007859D2"/>
    <w:rsid w:val="00786602"/>
    <w:rsid w:val="007A6755"/>
    <w:rsid w:val="007B5794"/>
    <w:rsid w:val="007C06F6"/>
    <w:rsid w:val="007C5754"/>
    <w:rsid w:val="007C7EA6"/>
    <w:rsid w:val="007D02BF"/>
    <w:rsid w:val="007D0D2D"/>
    <w:rsid w:val="007D59C5"/>
    <w:rsid w:val="00800F3C"/>
    <w:rsid w:val="008036C8"/>
    <w:rsid w:val="00803CBC"/>
    <w:rsid w:val="00804D08"/>
    <w:rsid w:val="00804FC0"/>
    <w:rsid w:val="00811645"/>
    <w:rsid w:val="00820233"/>
    <w:rsid w:val="00823AA2"/>
    <w:rsid w:val="00824244"/>
    <w:rsid w:val="00826208"/>
    <w:rsid w:val="00845166"/>
    <w:rsid w:val="00851463"/>
    <w:rsid w:val="00865105"/>
    <w:rsid w:val="00880B34"/>
    <w:rsid w:val="00884887"/>
    <w:rsid w:val="00885972"/>
    <w:rsid w:val="00892D37"/>
    <w:rsid w:val="00893AD9"/>
    <w:rsid w:val="008A585D"/>
    <w:rsid w:val="008C1C0C"/>
    <w:rsid w:val="008C2D2B"/>
    <w:rsid w:val="008D02CD"/>
    <w:rsid w:val="008D5AB5"/>
    <w:rsid w:val="008E16EE"/>
    <w:rsid w:val="008E53B9"/>
    <w:rsid w:val="00901A11"/>
    <w:rsid w:val="00910137"/>
    <w:rsid w:val="00923145"/>
    <w:rsid w:val="0092326F"/>
    <w:rsid w:val="00946F10"/>
    <w:rsid w:val="0095527A"/>
    <w:rsid w:val="00956082"/>
    <w:rsid w:val="00984A7F"/>
    <w:rsid w:val="009855CC"/>
    <w:rsid w:val="00994CD6"/>
    <w:rsid w:val="009A2696"/>
    <w:rsid w:val="009A3E3B"/>
    <w:rsid w:val="009B3F68"/>
    <w:rsid w:val="009B64F1"/>
    <w:rsid w:val="009D4C84"/>
    <w:rsid w:val="009F7F9E"/>
    <w:rsid w:val="00A00B1A"/>
    <w:rsid w:val="00A12BD4"/>
    <w:rsid w:val="00A24102"/>
    <w:rsid w:val="00A41FF5"/>
    <w:rsid w:val="00A425D7"/>
    <w:rsid w:val="00A50557"/>
    <w:rsid w:val="00A56604"/>
    <w:rsid w:val="00A57D87"/>
    <w:rsid w:val="00A610C6"/>
    <w:rsid w:val="00A61BB9"/>
    <w:rsid w:val="00A65B4A"/>
    <w:rsid w:val="00A6656B"/>
    <w:rsid w:val="00A70DF3"/>
    <w:rsid w:val="00A717E5"/>
    <w:rsid w:val="00A950AA"/>
    <w:rsid w:val="00AA0AF3"/>
    <w:rsid w:val="00AA1803"/>
    <w:rsid w:val="00AA237A"/>
    <w:rsid w:val="00AB5A91"/>
    <w:rsid w:val="00AB6BC1"/>
    <w:rsid w:val="00AC2AF3"/>
    <w:rsid w:val="00AD5735"/>
    <w:rsid w:val="00B111DD"/>
    <w:rsid w:val="00B16FEA"/>
    <w:rsid w:val="00B332B3"/>
    <w:rsid w:val="00B346EA"/>
    <w:rsid w:val="00B45D23"/>
    <w:rsid w:val="00B47191"/>
    <w:rsid w:val="00B514A2"/>
    <w:rsid w:val="00B52800"/>
    <w:rsid w:val="00B64B90"/>
    <w:rsid w:val="00B92278"/>
    <w:rsid w:val="00B975C6"/>
    <w:rsid w:val="00BA1C3E"/>
    <w:rsid w:val="00BA66B9"/>
    <w:rsid w:val="00BE1C44"/>
    <w:rsid w:val="00C01528"/>
    <w:rsid w:val="00C111CE"/>
    <w:rsid w:val="00C17DB0"/>
    <w:rsid w:val="00C21872"/>
    <w:rsid w:val="00C2192B"/>
    <w:rsid w:val="00C31FC7"/>
    <w:rsid w:val="00C46E3D"/>
    <w:rsid w:val="00C57921"/>
    <w:rsid w:val="00C57F02"/>
    <w:rsid w:val="00C65B7B"/>
    <w:rsid w:val="00C74A2C"/>
    <w:rsid w:val="00CD0687"/>
    <w:rsid w:val="00CD25DC"/>
    <w:rsid w:val="00CD328F"/>
    <w:rsid w:val="00CD71A4"/>
    <w:rsid w:val="00CD79EE"/>
    <w:rsid w:val="00CE31B5"/>
    <w:rsid w:val="00CF1F99"/>
    <w:rsid w:val="00D33C6A"/>
    <w:rsid w:val="00D412E5"/>
    <w:rsid w:val="00D50770"/>
    <w:rsid w:val="00D57B8A"/>
    <w:rsid w:val="00D64C09"/>
    <w:rsid w:val="00D7168D"/>
    <w:rsid w:val="00D742E4"/>
    <w:rsid w:val="00D85294"/>
    <w:rsid w:val="00D946FD"/>
    <w:rsid w:val="00DC35D8"/>
    <w:rsid w:val="00DE5B7F"/>
    <w:rsid w:val="00DF0FEC"/>
    <w:rsid w:val="00DF32CD"/>
    <w:rsid w:val="00DF6DA2"/>
    <w:rsid w:val="00E01303"/>
    <w:rsid w:val="00E015DD"/>
    <w:rsid w:val="00E140B0"/>
    <w:rsid w:val="00E17A03"/>
    <w:rsid w:val="00E3468C"/>
    <w:rsid w:val="00E3619C"/>
    <w:rsid w:val="00E53AEE"/>
    <w:rsid w:val="00E54E53"/>
    <w:rsid w:val="00E63D02"/>
    <w:rsid w:val="00E70518"/>
    <w:rsid w:val="00E75864"/>
    <w:rsid w:val="00E80AB7"/>
    <w:rsid w:val="00E837BF"/>
    <w:rsid w:val="00E84FF2"/>
    <w:rsid w:val="00E90A1F"/>
    <w:rsid w:val="00E9568D"/>
    <w:rsid w:val="00EA4EB0"/>
    <w:rsid w:val="00EB75C6"/>
    <w:rsid w:val="00EC05A3"/>
    <w:rsid w:val="00EC0E47"/>
    <w:rsid w:val="00ED3C2F"/>
    <w:rsid w:val="00EE3C2A"/>
    <w:rsid w:val="00F037F2"/>
    <w:rsid w:val="00F3519D"/>
    <w:rsid w:val="00F402A0"/>
    <w:rsid w:val="00F63B3A"/>
    <w:rsid w:val="00F77718"/>
    <w:rsid w:val="00F87B05"/>
    <w:rsid w:val="00F91335"/>
    <w:rsid w:val="00FB02E1"/>
    <w:rsid w:val="00FB6B9B"/>
    <w:rsid w:val="00FC5707"/>
    <w:rsid w:val="00FE4F6A"/>
    <w:rsid w:val="00FF0C4A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383B"/>
  <w15:docId w15:val="{D980E9D7-6A0A-4769-8E24-CDA82B8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D02BF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11"/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ListParagraph"/>
    <w:link w:val="Style1Char"/>
    <w:qFormat/>
    <w:rsid w:val="00901A11"/>
    <w:pPr>
      <w:numPr>
        <w:numId w:val="2"/>
      </w:numPr>
    </w:pPr>
    <w:rPr>
      <w:b/>
    </w:rPr>
  </w:style>
  <w:style w:type="paragraph" w:customStyle="1" w:styleId="Style2">
    <w:name w:val="Style2"/>
    <w:basedOn w:val="ListParagraph"/>
    <w:link w:val="Style2Char"/>
    <w:qFormat/>
    <w:rsid w:val="00901A11"/>
    <w:pPr>
      <w:numPr>
        <w:ilvl w:val="1"/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1A11"/>
    <w:rPr>
      <w:rFonts w:ascii="Calibri" w:eastAsiaTheme="minorHAnsi" w:hAnsi="Calibri" w:cs="Calibri"/>
      <w:lang w:eastAsia="en-US"/>
    </w:rPr>
  </w:style>
  <w:style w:type="character" w:customStyle="1" w:styleId="Style1Char">
    <w:name w:val="Style1 Char"/>
    <w:basedOn w:val="ListParagraphChar"/>
    <w:link w:val="Style1"/>
    <w:rsid w:val="00901A11"/>
    <w:rPr>
      <w:rFonts w:ascii="Calibri" w:eastAsiaTheme="minorHAnsi" w:hAnsi="Calibri" w:cs="Calibri"/>
      <w:b/>
      <w:lang w:eastAsia="en-US"/>
    </w:rPr>
  </w:style>
  <w:style w:type="character" w:customStyle="1" w:styleId="Style2Char">
    <w:name w:val="Style2 Char"/>
    <w:basedOn w:val="ListParagraphChar"/>
    <w:link w:val="Style2"/>
    <w:rsid w:val="00901A11"/>
    <w:rPr>
      <w:rFonts w:ascii="Calibri" w:eastAsiaTheme="minorHAns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75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75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8D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3A59D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B02E1"/>
    <w:rPr>
      <w:color w:val="0563C1"/>
      <w:u w:val="single"/>
    </w:rPr>
  </w:style>
  <w:style w:type="character" w:customStyle="1" w:styleId="tabletext">
    <w:name w:val="table text"/>
    <w:basedOn w:val="DefaultParagraphFont"/>
    <w:uiPriority w:val="2"/>
    <w:rsid w:val="00231A0B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174C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4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5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586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206">
          <w:marLeft w:val="1166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67">
          <w:marLeft w:val="1166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289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32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594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sultations.entsoe.eu/markets/all-tsos-proposal-amendments-afrr-if-pricing-meth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y-regulator.eu/portal/page/portal/ACER_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www.entsoe.eu%2Fevents%2F2023%2F11%2F30%2Fbalancing-platforms-stakeholders-workshop%2F%23%3A~%3Atext%3DTherefore%252C%2520the%2520balancing%2520projects%2520in%2Creference%2520prior%2520to%2520the%2520webinar&amp;data=05%7C01%7Cvolha.veramyeva%40entsoe.eu%7C445eaf9da2834800830e08dbcb0cf1bd%7C7ffbeccf0c1b496c897889209c2d375d%7C0%7C0%7C638327028675771141%7CUnknown%7CTWFpbGZsb3d8eyJWIjoiMC4wLjAwMDAiLCJQIjoiV2luMzIiLCJBTiI6Ik1haWwiLCJXVCI6Mn0%3D%7C3000%7C%7C%7C&amp;sdata=ngChE6nM7krbOH1fRw09p9N5pxtz7Ic%2BC4fTKlFti8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53488C602EA48B779D6F9D1672068" ma:contentTypeVersion="6" ma:contentTypeDescription="Create a new document." ma:contentTypeScope="" ma:versionID="56a63a5a73c00209d2fd864398357426">
  <xsd:schema xmlns:xsd="http://www.w3.org/2001/XMLSchema" xmlns:xs="http://www.w3.org/2001/XMLSchema" xmlns:p="http://schemas.microsoft.com/office/2006/metadata/properties" xmlns:ns2="a5ff7179-4526-4e31-84f3-1e5086ece008" targetNamespace="http://schemas.microsoft.com/office/2006/metadata/properties" ma:root="true" ma:fieldsID="3ac14e81ba680e4bfd790880a8811a04" ns2:_="">
    <xsd:import namespace="a5ff7179-4526-4e31-84f3-1e5086ece008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Chapter" minOccurs="0"/>
                <xsd:element ref="ns2:Document_x0020_Type" minOccurs="0"/>
                <xsd:element ref="ns2:MMR_x0020_vers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7179-4526-4e31-84f3-1e5086ece008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Chapter" ma:index="9" nillable="true" ma:displayName="Chapter" ma:default="Executive Summary" ma:format="Dropdown" ma:internalName="Chapter" ma:readOnly="false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0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Draft"/>
              <xsd:enumeration value="Data analysis"/>
              <xsd:enumeration value="Internal Team document"/>
            </xsd:restriction>
          </xsd:simpleType>
        </xsd:union>
      </xsd:simpleType>
    </xsd:element>
    <xsd:element name="MMR_x0020_version" ma:index="11" nillable="true" ma:displayName="MMR version" ma:internalName="MMR_x0020_version" ma:readOnly="fals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a5ff7179-4526-4e31-84f3-1e5086ece008">Executive Summary</Chapter>
    <Document_x0020_Type xmlns="a5ff7179-4526-4e31-84f3-1e5086ece008" xsi:nil="true"/>
    <Abstract xmlns="a5ff7179-4526-4e31-84f3-1e5086ece008" xsi:nil="true"/>
    <MMR_x0020_version xmlns="a5ff7179-4526-4e31-84f3-1e5086ece008" xsi:nil="true"/>
  </documentManagement>
</p:properties>
</file>

<file path=customXml/itemProps1.xml><?xml version="1.0" encoding="utf-8"?>
<ds:datastoreItem xmlns:ds="http://schemas.openxmlformats.org/officeDocument/2006/customXml" ds:itemID="{1F7B3FF9-E7F3-4446-9A16-149CDB17E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9B7F1-A446-47DA-8AE6-7449CF4B9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85C80-7C60-42CE-8D36-486D95B1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f7179-4526-4e31-84f3-1e5086ece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A616C-285C-454D-AF91-79C30C062895}">
  <ds:schemaRefs>
    <ds:schemaRef ds:uri="http://schemas.microsoft.com/office/2006/metadata/properties"/>
    <ds:schemaRef ds:uri="http://schemas.microsoft.com/office/infopath/2007/PartnerControls"/>
    <ds:schemaRef ds:uri="a5ff7179-4526-4e31-84f3-1e5086ece0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ZUSAMMENFASSUNG</vt:lpstr>
    </vt:vector>
  </TitlesOfParts>
  <Company>ACER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subject/>
  <dc:creator>N501035</dc:creator>
  <cp:keywords/>
  <cp:lastModifiedBy>Volha Veramyeva</cp:lastModifiedBy>
  <cp:revision>14</cp:revision>
  <dcterms:created xsi:type="dcterms:W3CDTF">2023-09-15T05:18:00Z</dcterms:created>
  <dcterms:modified xsi:type="dcterms:W3CDTF">2023-10-12T10:32:00Z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3fda077d-d71d-4dc6-a836-991426d6017f</vt:lpwstr>
  </property>
  <property fmtid="{D5CDD505-2E9C-101B-9397-08002B2CF9AE}" pid="3" name="ContentTypeId">
    <vt:lpwstr>0x01010043E53488C602EA48B779D6F9D1672068</vt:lpwstr>
  </property>
</Properties>
</file>